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DB342" w14:textId="77777777" w:rsidR="00942C70" w:rsidRPr="00224CE5" w:rsidRDefault="00942C70" w:rsidP="00942C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00292" w:rsidRPr="00031FE5" w14:paraId="35BD2BC5" w14:textId="77777777" w:rsidTr="00FF4B83">
        <w:tc>
          <w:tcPr>
            <w:tcW w:w="4672" w:type="dxa"/>
          </w:tcPr>
          <w:p w14:paraId="1822B2D6" w14:textId="77777777" w:rsidR="00942C70" w:rsidRPr="00031FE5" w:rsidRDefault="00942C70" w:rsidP="00FF4B8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63376A4" w14:textId="360FEAFE" w:rsidR="00942C70" w:rsidRPr="00031FE5" w:rsidRDefault="00942C70" w:rsidP="002D4FB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31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лечебной педагогики</w:t>
            </w:r>
            <w:r w:rsidR="002D4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31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«Особое детство»</w:t>
            </w:r>
          </w:p>
        </w:tc>
        <w:tc>
          <w:tcPr>
            <w:tcW w:w="4673" w:type="dxa"/>
          </w:tcPr>
          <w:p w14:paraId="7F5B1C35" w14:textId="77777777" w:rsidR="00942C70" w:rsidRPr="00031FE5" w:rsidRDefault="00942C70" w:rsidP="00FF4B8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14:paraId="65562B04" w14:textId="0A113449" w:rsidR="00942C70" w:rsidRPr="00031FE5" w:rsidRDefault="00942C70" w:rsidP="001B1C2C">
            <w:pPr>
              <w:tabs>
                <w:tab w:val="left" w:pos="940"/>
                <w:tab w:val="right" w:pos="4457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31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031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ab/>
            </w:r>
            <w:r w:rsidR="00B64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28</w:t>
            </w:r>
            <w:r w:rsidR="00B64ABD" w:rsidRPr="00031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B1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февраля</w:t>
            </w:r>
            <w:r w:rsidRPr="00031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202</w:t>
            </w:r>
            <w:r w:rsidR="00D378F9" w:rsidRPr="00031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031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года</w:t>
            </w:r>
          </w:p>
        </w:tc>
      </w:tr>
    </w:tbl>
    <w:p w14:paraId="3544ECF3" w14:textId="77777777" w:rsidR="00942C70" w:rsidRPr="00031FE5" w:rsidRDefault="00942C70" w:rsidP="00942C7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3042EB96" w14:textId="77777777" w:rsidR="00942C70" w:rsidRPr="00031FE5" w:rsidRDefault="00942C70" w:rsidP="00942C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ПОСТ-РЕЛИЗ</w:t>
      </w:r>
    </w:p>
    <w:p w14:paraId="1254B402" w14:textId="77777777" w:rsidR="004E02AE" w:rsidRPr="00031FE5" w:rsidRDefault="004E02AE" w:rsidP="00942C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4DFE90" w14:textId="7864E6A2" w:rsidR="00E86E99" w:rsidRPr="00031FE5" w:rsidRDefault="008C4C7C" w:rsidP="00994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Эксперты </w:t>
      </w:r>
      <w:r w:rsidR="00D0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0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лечебной педагогики </w:t>
      </w:r>
      <w:r w:rsidR="00341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обсудили </w:t>
      </w:r>
      <w:r w:rsidR="00DA1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родительским сообществом </w:t>
      </w:r>
      <w:r w:rsidR="00BD1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текущую </w:t>
      </w:r>
      <w:r w:rsidR="00341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ситуацию в социальной сфере</w:t>
      </w:r>
    </w:p>
    <w:p w14:paraId="6831B4C7" w14:textId="77777777" w:rsidR="00E86E99" w:rsidRPr="00031FE5" w:rsidRDefault="00E86E99" w:rsidP="00994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C02BB0" w14:textId="6E120DE2" w:rsidR="00322A2C" w:rsidRDefault="00C25151" w:rsidP="0098073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6D0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встрече с родительским сообществом э</w:t>
      </w:r>
      <w:r w:rsidR="0032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ксперты Центра лечебной педагогики </w:t>
      </w:r>
      <w:r w:rsidR="00D91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обсудили законопроекты в сфере защиты прав инвалидов, принятые в прошлом году, </w:t>
      </w:r>
      <w:r w:rsidR="0032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текущее состояние социальной сферы в стране</w:t>
      </w:r>
      <w:r w:rsidR="00D91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D918DF" w:rsidRPr="003418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новы</w:t>
      </w:r>
      <w:r w:rsidR="003418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</w:t>
      </w:r>
      <w:r w:rsidR="00D918DF" w:rsidRPr="003418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законодательны</w:t>
      </w:r>
      <w:r w:rsidR="003418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</w:t>
      </w:r>
      <w:r w:rsidR="00D918DF" w:rsidRPr="003418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инициатив</w:t>
      </w:r>
      <w:r w:rsidR="003418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ы</w:t>
      </w:r>
      <w:r w:rsidR="00341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которые повлияют на</w:t>
      </w:r>
      <w:r w:rsidR="00322A2C" w:rsidRPr="0032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жизнь особых детей и их семей.</w:t>
      </w:r>
      <w:r w:rsidR="0032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1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Мероприятие</w:t>
      </w:r>
      <w:r w:rsidR="0032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прошл</w:t>
      </w:r>
      <w:r w:rsidR="00341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2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онлайн </w:t>
      </w:r>
      <w:r w:rsidR="006D0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собрало</w:t>
      </w:r>
      <w:r w:rsidR="006D0995" w:rsidRPr="006D0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более</w:t>
      </w:r>
      <w:r w:rsidR="000D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140 человек </w:t>
      </w:r>
      <w:r w:rsidR="006D0995" w:rsidRPr="006D0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</w:t>
      </w:r>
      <w:r w:rsidR="00842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разных </w:t>
      </w:r>
      <w:r w:rsidR="006D0995" w:rsidRPr="006D0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регионов России</w:t>
      </w:r>
      <w:r w:rsidR="0032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756A835" w14:textId="3769837D" w:rsidR="001069DB" w:rsidRDefault="0036534C" w:rsidP="0098073A">
      <w:pPr>
        <w:spacing w:after="0" w:line="240" w:lineRule="auto"/>
        <w:ind w:left="-426"/>
        <w:jc w:val="both"/>
        <w:rPr>
          <w:rStyle w:val="aa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9B5521">
        <w:rPr>
          <w:rStyle w:val="aa"/>
          <w:rFonts w:ascii="Times New Roman" w:hAnsi="Times New Roman"/>
          <w:sz w:val="24"/>
          <w:szCs w:val="24"/>
        </w:rPr>
        <w:t>Многие считают</w:t>
      </w:r>
      <w:r w:rsidR="002862F2">
        <w:rPr>
          <w:rStyle w:val="aa"/>
          <w:rFonts w:ascii="Times New Roman" w:hAnsi="Times New Roman"/>
          <w:sz w:val="24"/>
          <w:szCs w:val="24"/>
        </w:rPr>
        <w:t>,</w:t>
      </w:r>
      <w:r w:rsidR="003418A7">
        <w:rPr>
          <w:rStyle w:val="aa"/>
          <w:rFonts w:ascii="Times New Roman" w:hAnsi="Times New Roman"/>
          <w:sz w:val="24"/>
          <w:szCs w:val="24"/>
        </w:rPr>
        <w:t xml:space="preserve"> </w:t>
      </w:r>
      <w:r w:rsidR="002D4FB8">
        <w:rPr>
          <w:rStyle w:val="aa"/>
          <w:rFonts w:ascii="Times New Roman" w:hAnsi="Times New Roman"/>
          <w:sz w:val="24"/>
          <w:szCs w:val="24"/>
        </w:rPr>
        <w:t xml:space="preserve">что </w:t>
      </w:r>
      <w:r w:rsidR="002862F2" w:rsidRPr="002862F2">
        <w:rPr>
          <w:rStyle w:val="aa"/>
          <w:rFonts w:ascii="Times New Roman" w:hAnsi="Times New Roman"/>
          <w:sz w:val="24"/>
          <w:szCs w:val="24"/>
        </w:rPr>
        <w:t>сейчас социальная сфер</w:t>
      </w:r>
      <w:r w:rsidR="002862F2">
        <w:rPr>
          <w:rStyle w:val="aa"/>
          <w:rFonts w:ascii="Times New Roman" w:hAnsi="Times New Roman"/>
          <w:sz w:val="24"/>
          <w:szCs w:val="24"/>
        </w:rPr>
        <w:t>а замерла и все законодательные инициативы, касающиеся прав людей с инвалидностью и их семей,</w:t>
      </w:r>
      <w:r w:rsidR="002862F2" w:rsidRPr="002862F2">
        <w:rPr>
          <w:rStyle w:val="aa"/>
          <w:rFonts w:ascii="Times New Roman" w:hAnsi="Times New Roman"/>
          <w:sz w:val="24"/>
          <w:szCs w:val="24"/>
        </w:rPr>
        <w:t xml:space="preserve"> </w:t>
      </w:r>
      <w:r w:rsidR="002862F2">
        <w:rPr>
          <w:rStyle w:val="aa"/>
          <w:rFonts w:ascii="Times New Roman" w:hAnsi="Times New Roman"/>
          <w:sz w:val="24"/>
          <w:szCs w:val="24"/>
        </w:rPr>
        <w:t xml:space="preserve">приостановлены. </w:t>
      </w:r>
      <w:r w:rsidR="002862F2" w:rsidRPr="002862F2">
        <w:rPr>
          <w:rStyle w:val="aa"/>
          <w:rFonts w:ascii="Times New Roman" w:hAnsi="Times New Roman"/>
          <w:sz w:val="24"/>
          <w:szCs w:val="24"/>
        </w:rPr>
        <w:t xml:space="preserve">Но это не так – социальная деятельность не останавливалась и не собирается. </w:t>
      </w:r>
      <w:r w:rsidR="002862F2">
        <w:rPr>
          <w:rStyle w:val="aa"/>
          <w:rFonts w:ascii="Times New Roman" w:hAnsi="Times New Roman"/>
          <w:sz w:val="24"/>
          <w:szCs w:val="24"/>
        </w:rPr>
        <w:t>Работ</w:t>
      </w:r>
      <w:r w:rsidR="002D4FB8">
        <w:rPr>
          <w:rStyle w:val="aa"/>
          <w:rFonts w:ascii="Times New Roman" w:hAnsi="Times New Roman"/>
          <w:sz w:val="24"/>
          <w:szCs w:val="24"/>
        </w:rPr>
        <w:t>а</w:t>
      </w:r>
      <w:r w:rsidR="002862F2">
        <w:rPr>
          <w:rStyle w:val="aa"/>
          <w:rFonts w:ascii="Times New Roman" w:hAnsi="Times New Roman"/>
          <w:sz w:val="24"/>
          <w:szCs w:val="24"/>
        </w:rPr>
        <w:t xml:space="preserve"> в</w:t>
      </w:r>
      <w:r w:rsidR="002862F2" w:rsidRPr="002862F2">
        <w:rPr>
          <w:rStyle w:val="aa"/>
          <w:rFonts w:ascii="Times New Roman" w:hAnsi="Times New Roman"/>
          <w:sz w:val="24"/>
          <w:szCs w:val="24"/>
        </w:rPr>
        <w:t>едущи</w:t>
      </w:r>
      <w:r w:rsidR="002862F2">
        <w:rPr>
          <w:rStyle w:val="aa"/>
          <w:rFonts w:ascii="Times New Roman" w:hAnsi="Times New Roman"/>
          <w:sz w:val="24"/>
          <w:szCs w:val="24"/>
        </w:rPr>
        <w:t>х</w:t>
      </w:r>
      <w:r w:rsidR="002862F2" w:rsidRPr="002862F2">
        <w:rPr>
          <w:rStyle w:val="aa"/>
          <w:rFonts w:ascii="Times New Roman" w:hAnsi="Times New Roman"/>
          <w:sz w:val="24"/>
          <w:szCs w:val="24"/>
        </w:rPr>
        <w:t xml:space="preserve"> НКО не прекращалась ни на один день. Со стороны государства в законодательной области нет никакого застоя. </w:t>
      </w:r>
      <w:r w:rsidR="002862F2">
        <w:rPr>
          <w:rStyle w:val="aa"/>
          <w:rFonts w:ascii="Times New Roman" w:hAnsi="Times New Roman"/>
          <w:sz w:val="24"/>
          <w:szCs w:val="24"/>
        </w:rPr>
        <w:t xml:space="preserve">На встрече 26 февраля юристы Центра лечебной педагогики рассказали родительскому сообществу о новых законодательных инициативах. Среди них </w:t>
      </w:r>
      <w:r w:rsidR="002862F2" w:rsidRPr="002862F2">
        <w:rPr>
          <w:rStyle w:val="aa"/>
          <w:rFonts w:ascii="Times New Roman" w:hAnsi="Times New Roman"/>
          <w:sz w:val="24"/>
          <w:szCs w:val="24"/>
        </w:rPr>
        <w:t>есть как хорошие, так и опасные.</w:t>
      </w:r>
    </w:p>
    <w:p w14:paraId="66260DAF" w14:textId="7C1DBEB3" w:rsidR="00404B79" w:rsidRDefault="00C25151" w:rsidP="0098073A">
      <w:pPr>
        <w:spacing w:after="0" w:line="240" w:lineRule="auto"/>
        <w:ind w:left="-426"/>
        <w:jc w:val="both"/>
        <w:rPr>
          <w:rStyle w:val="aa"/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sz w:val="24"/>
          <w:szCs w:val="24"/>
        </w:rPr>
        <w:t xml:space="preserve">    </w:t>
      </w:r>
      <w:r w:rsidR="001069DB">
        <w:rPr>
          <w:rStyle w:val="aa"/>
          <w:rFonts w:ascii="Times New Roman" w:hAnsi="Times New Roman"/>
          <w:sz w:val="24"/>
          <w:szCs w:val="24"/>
        </w:rPr>
        <w:t>Например, с 1 июля 2022 года изменились правила оформления инвалидности. Теперь люди смогут проходить медико-социальную экспертизу удаленно, а групп</w:t>
      </w:r>
      <w:r w:rsidR="00404B79">
        <w:rPr>
          <w:rStyle w:val="aa"/>
          <w:rFonts w:ascii="Times New Roman" w:hAnsi="Times New Roman"/>
          <w:sz w:val="24"/>
          <w:szCs w:val="24"/>
        </w:rPr>
        <w:t>а</w:t>
      </w:r>
      <w:r w:rsidR="001069DB">
        <w:rPr>
          <w:rStyle w:val="aa"/>
          <w:rFonts w:ascii="Times New Roman" w:hAnsi="Times New Roman"/>
          <w:sz w:val="24"/>
          <w:szCs w:val="24"/>
        </w:rPr>
        <w:t xml:space="preserve"> инвалидности </w:t>
      </w:r>
      <w:r w:rsidR="00404B79">
        <w:rPr>
          <w:rStyle w:val="aa"/>
          <w:rFonts w:ascii="Times New Roman" w:hAnsi="Times New Roman"/>
          <w:sz w:val="24"/>
          <w:szCs w:val="24"/>
        </w:rPr>
        <w:t>присваивается на</w:t>
      </w:r>
      <w:r w:rsidR="001069DB">
        <w:rPr>
          <w:rStyle w:val="aa"/>
          <w:rFonts w:ascii="Times New Roman" w:hAnsi="Times New Roman"/>
          <w:sz w:val="24"/>
          <w:szCs w:val="24"/>
        </w:rPr>
        <w:t xml:space="preserve"> основании медицинских документов и без дополнительных обследований. По словам </w:t>
      </w:r>
      <w:r w:rsidR="001069DB" w:rsidRPr="001069DB">
        <w:rPr>
          <w:rStyle w:val="aa"/>
          <w:rFonts w:ascii="Times New Roman" w:hAnsi="Times New Roman"/>
          <w:b/>
          <w:bCs/>
          <w:sz w:val="24"/>
          <w:szCs w:val="24"/>
        </w:rPr>
        <w:t>юриста правовой группы Центра лечебной педагогики Пав</w:t>
      </w:r>
      <w:r w:rsidR="001069DB">
        <w:rPr>
          <w:rStyle w:val="aa"/>
          <w:rFonts w:ascii="Times New Roman" w:hAnsi="Times New Roman"/>
          <w:b/>
          <w:bCs/>
          <w:sz w:val="24"/>
          <w:szCs w:val="24"/>
        </w:rPr>
        <w:t>ла</w:t>
      </w:r>
      <w:r w:rsidR="001069DB" w:rsidRPr="001069DB">
        <w:rPr>
          <w:rStyle w:val="aa"/>
          <w:rFonts w:ascii="Times New Roman" w:hAnsi="Times New Roman"/>
          <w:b/>
          <w:bCs/>
          <w:sz w:val="24"/>
          <w:szCs w:val="24"/>
        </w:rPr>
        <w:t xml:space="preserve"> Кантор</w:t>
      </w:r>
      <w:r w:rsidR="001069DB">
        <w:rPr>
          <w:rStyle w:val="aa"/>
          <w:rFonts w:ascii="Times New Roman" w:hAnsi="Times New Roman"/>
          <w:b/>
          <w:bCs/>
          <w:sz w:val="24"/>
          <w:szCs w:val="24"/>
        </w:rPr>
        <w:t>а</w:t>
      </w:r>
      <w:r w:rsidR="008426A9" w:rsidRPr="008426A9">
        <w:rPr>
          <w:rStyle w:val="aa"/>
          <w:rFonts w:ascii="Times New Roman" w:hAnsi="Times New Roman"/>
          <w:b/>
          <w:bCs/>
          <w:sz w:val="24"/>
          <w:szCs w:val="24"/>
        </w:rPr>
        <w:t xml:space="preserve">, </w:t>
      </w:r>
      <w:r w:rsidR="001069DB">
        <w:rPr>
          <w:rStyle w:val="aa"/>
          <w:rFonts w:ascii="Times New Roman" w:hAnsi="Times New Roman"/>
          <w:sz w:val="24"/>
          <w:szCs w:val="24"/>
        </w:rPr>
        <w:t xml:space="preserve">это </w:t>
      </w:r>
      <w:r w:rsidR="00B80B71">
        <w:rPr>
          <w:rStyle w:val="aa"/>
          <w:rFonts w:ascii="Times New Roman" w:hAnsi="Times New Roman"/>
          <w:sz w:val="24"/>
          <w:szCs w:val="24"/>
        </w:rPr>
        <w:t>делает процедуру более прозрачной</w:t>
      </w:r>
      <w:r w:rsidR="00404B79">
        <w:rPr>
          <w:rStyle w:val="aa"/>
          <w:rFonts w:ascii="Times New Roman" w:hAnsi="Times New Roman"/>
          <w:sz w:val="24"/>
          <w:szCs w:val="24"/>
        </w:rPr>
        <w:t>.</w:t>
      </w:r>
      <w:r w:rsidR="00B80B71">
        <w:rPr>
          <w:rStyle w:val="aa"/>
          <w:rFonts w:ascii="Times New Roman" w:hAnsi="Times New Roman"/>
          <w:sz w:val="24"/>
          <w:szCs w:val="24"/>
        </w:rPr>
        <w:t xml:space="preserve"> «Новые правила </w:t>
      </w:r>
      <w:r w:rsidR="001069DB">
        <w:rPr>
          <w:rStyle w:val="aa"/>
          <w:rFonts w:ascii="Times New Roman" w:hAnsi="Times New Roman"/>
          <w:sz w:val="24"/>
          <w:szCs w:val="24"/>
        </w:rPr>
        <w:t>позвол</w:t>
      </w:r>
      <w:r w:rsidR="00B80B71">
        <w:rPr>
          <w:rStyle w:val="aa"/>
          <w:rFonts w:ascii="Times New Roman" w:hAnsi="Times New Roman"/>
          <w:sz w:val="24"/>
          <w:szCs w:val="24"/>
        </w:rPr>
        <w:t>я</w:t>
      </w:r>
      <w:r w:rsidR="001069DB">
        <w:rPr>
          <w:rStyle w:val="aa"/>
          <w:rFonts w:ascii="Times New Roman" w:hAnsi="Times New Roman"/>
          <w:sz w:val="24"/>
          <w:szCs w:val="24"/>
        </w:rPr>
        <w:t>т устранить коррупционные составляющие</w:t>
      </w:r>
      <w:r w:rsidR="00B80B71">
        <w:rPr>
          <w:rStyle w:val="aa"/>
          <w:rFonts w:ascii="Times New Roman" w:hAnsi="Times New Roman"/>
          <w:sz w:val="24"/>
          <w:szCs w:val="24"/>
        </w:rPr>
        <w:t xml:space="preserve"> и </w:t>
      </w:r>
      <w:r w:rsidR="001069DB">
        <w:rPr>
          <w:rStyle w:val="aa"/>
          <w:rFonts w:ascii="Times New Roman" w:hAnsi="Times New Roman"/>
          <w:sz w:val="24"/>
          <w:szCs w:val="24"/>
        </w:rPr>
        <w:t>остановить необъективную практику по признанию человека инвалидом</w:t>
      </w:r>
      <w:r w:rsidR="00404B79">
        <w:rPr>
          <w:rStyle w:val="aa"/>
          <w:rFonts w:ascii="Times New Roman" w:hAnsi="Times New Roman"/>
          <w:sz w:val="24"/>
          <w:szCs w:val="24"/>
        </w:rPr>
        <w:t>», – считает он</w:t>
      </w:r>
      <w:r w:rsidR="001069DB">
        <w:rPr>
          <w:rStyle w:val="aa"/>
          <w:rFonts w:ascii="Times New Roman" w:hAnsi="Times New Roman"/>
          <w:sz w:val="24"/>
          <w:szCs w:val="24"/>
        </w:rPr>
        <w:t xml:space="preserve">. </w:t>
      </w:r>
    </w:p>
    <w:p w14:paraId="0C9E31BA" w14:textId="3E4D91E4" w:rsidR="00C25151" w:rsidRDefault="00C25151" w:rsidP="0098073A">
      <w:pPr>
        <w:spacing w:after="0" w:line="240" w:lineRule="auto"/>
        <w:ind w:left="-426"/>
        <w:jc w:val="both"/>
        <w:rPr>
          <w:rStyle w:val="aa"/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sz w:val="24"/>
          <w:szCs w:val="24"/>
        </w:rPr>
        <w:t xml:space="preserve">    </w:t>
      </w:r>
      <w:r w:rsidR="001069DB">
        <w:rPr>
          <w:rStyle w:val="aa"/>
          <w:rFonts w:ascii="Times New Roman" w:hAnsi="Times New Roman"/>
          <w:sz w:val="24"/>
          <w:szCs w:val="24"/>
        </w:rPr>
        <w:t xml:space="preserve">С 1 сентября </w:t>
      </w:r>
      <w:r>
        <w:rPr>
          <w:rStyle w:val="aa"/>
          <w:rFonts w:ascii="Times New Roman" w:hAnsi="Times New Roman"/>
          <w:sz w:val="24"/>
          <w:szCs w:val="24"/>
        </w:rPr>
        <w:t xml:space="preserve">2022 года </w:t>
      </w:r>
      <w:r w:rsidR="001069DB">
        <w:rPr>
          <w:rStyle w:val="aa"/>
          <w:rFonts w:ascii="Times New Roman" w:hAnsi="Times New Roman"/>
          <w:sz w:val="24"/>
          <w:szCs w:val="24"/>
        </w:rPr>
        <w:t xml:space="preserve">вступил в действие </w:t>
      </w:r>
      <w:r w:rsidR="00404B79">
        <w:rPr>
          <w:rStyle w:val="aa"/>
          <w:rFonts w:ascii="Times New Roman" w:hAnsi="Times New Roman"/>
          <w:sz w:val="24"/>
          <w:szCs w:val="24"/>
        </w:rPr>
        <w:t>п</w:t>
      </w:r>
      <w:r w:rsidR="001069DB">
        <w:rPr>
          <w:rStyle w:val="aa"/>
          <w:rFonts w:ascii="Times New Roman" w:hAnsi="Times New Roman"/>
          <w:sz w:val="24"/>
          <w:szCs w:val="24"/>
        </w:rPr>
        <w:t xml:space="preserve">риказ </w:t>
      </w:r>
      <w:proofErr w:type="spellStart"/>
      <w:r w:rsidR="001069DB">
        <w:rPr>
          <w:rStyle w:val="aa"/>
          <w:rFonts w:ascii="Times New Roman" w:hAnsi="Times New Roman"/>
          <w:sz w:val="24"/>
          <w:szCs w:val="24"/>
        </w:rPr>
        <w:t>Минпросвещения</w:t>
      </w:r>
      <w:proofErr w:type="spellEnd"/>
      <w:r w:rsidR="001069DB">
        <w:rPr>
          <w:rStyle w:val="aa"/>
          <w:rFonts w:ascii="Times New Roman" w:hAnsi="Times New Roman"/>
          <w:sz w:val="24"/>
          <w:szCs w:val="24"/>
        </w:rPr>
        <w:t xml:space="preserve"> о внесении изменений в </w:t>
      </w:r>
      <w:r w:rsidR="00404B79">
        <w:rPr>
          <w:rStyle w:val="aa"/>
          <w:rFonts w:ascii="Times New Roman" w:hAnsi="Times New Roman"/>
          <w:sz w:val="24"/>
          <w:szCs w:val="24"/>
        </w:rPr>
        <w:t>П</w:t>
      </w:r>
      <w:r w:rsidR="001069DB">
        <w:rPr>
          <w:rStyle w:val="aa"/>
          <w:rFonts w:ascii="Times New Roman" w:hAnsi="Times New Roman"/>
          <w:sz w:val="24"/>
          <w:szCs w:val="24"/>
        </w:rPr>
        <w:t xml:space="preserve">орядок организации </w:t>
      </w:r>
      <w:r w:rsidR="00404B79">
        <w:rPr>
          <w:rStyle w:val="aa"/>
          <w:rFonts w:ascii="Times New Roman" w:hAnsi="Times New Roman"/>
          <w:sz w:val="24"/>
          <w:szCs w:val="24"/>
        </w:rPr>
        <w:t xml:space="preserve">и </w:t>
      </w:r>
      <w:r w:rsidR="001069DB">
        <w:rPr>
          <w:rStyle w:val="aa"/>
          <w:rFonts w:ascii="Times New Roman" w:hAnsi="Times New Roman"/>
          <w:sz w:val="24"/>
          <w:szCs w:val="24"/>
        </w:rPr>
        <w:t>осуществления образовательной деятельности по образовательн</w:t>
      </w:r>
      <w:r w:rsidR="00404B79">
        <w:rPr>
          <w:rStyle w:val="aa"/>
          <w:rFonts w:ascii="Times New Roman" w:hAnsi="Times New Roman"/>
          <w:sz w:val="24"/>
          <w:szCs w:val="24"/>
        </w:rPr>
        <w:t>ы</w:t>
      </w:r>
      <w:r w:rsidR="001069DB">
        <w:rPr>
          <w:rStyle w:val="aa"/>
          <w:rFonts w:ascii="Times New Roman" w:hAnsi="Times New Roman"/>
          <w:sz w:val="24"/>
          <w:szCs w:val="24"/>
        </w:rPr>
        <w:t xml:space="preserve">м программам в школе. </w:t>
      </w:r>
      <w:r w:rsidR="00404B79">
        <w:rPr>
          <w:rStyle w:val="aa"/>
          <w:rFonts w:ascii="Times New Roman" w:hAnsi="Times New Roman"/>
          <w:sz w:val="24"/>
          <w:szCs w:val="24"/>
        </w:rPr>
        <w:t>Теперь</w:t>
      </w:r>
      <w:r w:rsidR="001069DB">
        <w:rPr>
          <w:rStyle w:val="aa"/>
          <w:rFonts w:ascii="Times New Roman" w:hAnsi="Times New Roman"/>
          <w:sz w:val="24"/>
          <w:szCs w:val="24"/>
        </w:rPr>
        <w:t xml:space="preserve"> дет</w:t>
      </w:r>
      <w:r w:rsidR="00404B79">
        <w:rPr>
          <w:rStyle w:val="aa"/>
          <w:rFonts w:ascii="Times New Roman" w:hAnsi="Times New Roman"/>
          <w:sz w:val="24"/>
          <w:szCs w:val="24"/>
        </w:rPr>
        <w:t>и</w:t>
      </w:r>
      <w:r w:rsidR="001069DB">
        <w:rPr>
          <w:rStyle w:val="aa"/>
          <w:rFonts w:ascii="Times New Roman" w:hAnsi="Times New Roman"/>
          <w:sz w:val="24"/>
          <w:szCs w:val="24"/>
        </w:rPr>
        <w:t xml:space="preserve"> </w:t>
      </w:r>
      <w:r w:rsidR="00404B79">
        <w:rPr>
          <w:rStyle w:val="aa"/>
          <w:rFonts w:ascii="Times New Roman" w:hAnsi="Times New Roman"/>
          <w:sz w:val="24"/>
          <w:szCs w:val="24"/>
        </w:rPr>
        <w:t>без</w:t>
      </w:r>
      <w:r w:rsidR="001069DB">
        <w:rPr>
          <w:rStyle w:val="aa"/>
          <w:rFonts w:ascii="Times New Roman" w:hAnsi="Times New Roman"/>
          <w:sz w:val="24"/>
          <w:szCs w:val="24"/>
        </w:rPr>
        <w:t xml:space="preserve"> навык</w:t>
      </w:r>
      <w:r w:rsidR="00404B79">
        <w:rPr>
          <w:rStyle w:val="aa"/>
          <w:rFonts w:ascii="Times New Roman" w:hAnsi="Times New Roman"/>
          <w:sz w:val="24"/>
          <w:szCs w:val="24"/>
        </w:rPr>
        <w:t>ов</w:t>
      </w:r>
      <w:r w:rsidR="001069DB">
        <w:rPr>
          <w:rStyle w:val="aa"/>
          <w:rFonts w:ascii="Times New Roman" w:hAnsi="Times New Roman"/>
          <w:sz w:val="24"/>
          <w:szCs w:val="24"/>
        </w:rPr>
        <w:t xml:space="preserve"> самообслуживания</w:t>
      </w:r>
      <w:r w:rsidR="00404B79">
        <w:rPr>
          <w:rStyle w:val="aa"/>
          <w:rFonts w:ascii="Times New Roman" w:hAnsi="Times New Roman"/>
          <w:sz w:val="24"/>
          <w:szCs w:val="24"/>
        </w:rPr>
        <w:t xml:space="preserve"> </w:t>
      </w:r>
      <w:r>
        <w:rPr>
          <w:rStyle w:val="aa"/>
          <w:rFonts w:ascii="Times New Roman" w:hAnsi="Times New Roman"/>
          <w:sz w:val="24"/>
          <w:szCs w:val="24"/>
        </w:rPr>
        <w:t>получили право</w:t>
      </w:r>
      <w:r w:rsidR="00404B79">
        <w:rPr>
          <w:rStyle w:val="aa"/>
          <w:rFonts w:ascii="Times New Roman" w:hAnsi="Times New Roman"/>
          <w:sz w:val="24"/>
          <w:szCs w:val="24"/>
        </w:rPr>
        <w:t xml:space="preserve"> на образование в школе, будь то занятия </w:t>
      </w:r>
      <w:r>
        <w:rPr>
          <w:rStyle w:val="aa"/>
          <w:rFonts w:ascii="Times New Roman" w:hAnsi="Times New Roman"/>
          <w:sz w:val="24"/>
          <w:szCs w:val="24"/>
        </w:rPr>
        <w:t xml:space="preserve">на уроках или в группах продленного дня. </w:t>
      </w:r>
    </w:p>
    <w:p w14:paraId="5102C75E" w14:textId="41F35915" w:rsidR="00C25151" w:rsidRDefault="00C25151" w:rsidP="0098073A">
      <w:pPr>
        <w:spacing w:after="0" w:line="240" w:lineRule="auto"/>
        <w:ind w:left="-426"/>
        <w:jc w:val="both"/>
        <w:rPr>
          <w:rStyle w:val="aa"/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sz w:val="24"/>
          <w:szCs w:val="24"/>
        </w:rPr>
        <w:t xml:space="preserve">    2</w:t>
      </w:r>
      <w:r w:rsidRPr="00C25151">
        <w:rPr>
          <w:rStyle w:val="aa"/>
          <w:rFonts w:ascii="Times New Roman" w:hAnsi="Times New Roman"/>
          <w:sz w:val="24"/>
          <w:szCs w:val="24"/>
        </w:rPr>
        <w:t>9 декабря 2022 года Минтруд утвердил Комплексный межведомственный план по жизнеустройству инвалидов с психическими расстройствами и расстройствами поведения (ментальными нарушениями) на период 2022-2025</w:t>
      </w:r>
      <w:r w:rsidR="00090F66">
        <w:rPr>
          <w:rStyle w:val="aa"/>
          <w:rFonts w:ascii="Times New Roman" w:hAnsi="Times New Roman"/>
          <w:sz w:val="24"/>
          <w:szCs w:val="24"/>
        </w:rPr>
        <w:t xml:space="preserve"> годы</w:t>
      </w:r>
      <w:r w:rsidRPr="00C25151">
        <w:rPr>
          <w:rStyle w:val="aa"/>
          <w:rFonts w:ascii="Times New Roman" w:hAnsi="Times New Roman"/>
          <w:sz w:val="24"/>
          <w:szCs w:val="24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</w:rPr>
        <w:t>Э</w:t>
      </w:r>
      <w:r w:rsidRPr="00C25151">
        <w:rPr>
          <w:rStyle w:val="aa"/>
          <w:rFonts w:ascii="Times New Roman" w:hAnsi="Times New Roman"/>
          <w:sz w:val="24"/>
          <w:szCs w:val="24"/>
        </w:rPr>
        <w:t xml:space="preserve">то план того, что должно сделать государство в ближайшие </w:t>
      </w:r>
      <w:r>
        <w:rPr>
          <w:rStyle w:val="aa"/>
          <w:rFonts w:ascii="Times New Roman" w:hAnsi="Times New Roman"/>
          <w:sz w:val="24"/>
          <w:szCs w:val="24"/>
        </w:rPr>
        <w:t>два</w:t>
      </w:r>
      <w:r w:rsidRPr="00C25151">
        <w:rPr>
          <w:rStyle w:val="aa"/>
          <w:rFonts w:ascii="Times New Roman" w:hAnsi="Times New Roman"/>
          <w:sz w:val="24"/>
          <w:szCs w:val="24"/>
        </w:rPr>
        <w:t xml:space="preserve"> года для продвижения сопровождаемого проживания, социальной занятости, сопровождаемой трудовой деятельности и для обеспечения реализации требований законодательства к социальному обслуживанию в стационарных организациях социального обслуживания. </w:t>
      </w:r>
    </w:p>
    <w:p w14:paraId="2C9C313C" w14:textId="65E610C0" w:rsidR="0036534C" w:rsidRDefault="00C25151" w:rsidP="0098073A">
      <w:pPr>
        <w:spacing w:after="0" w:line="240" w:lineRule="auto"/>
        <w:ind w:left="-426"/>
        <w:jc w:val="both"/>
        <w:rPr>
          <w:rStyle w:val="aa"/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sz w:val="24"/>
          <w:szCs w:val="24"/>
        </w:rPr>
        <w:t xml:space="preserve">    </w:t>
      </w:r>
      <w:r w:rsidR="001069DB">
        <w:rPr>
          <w:rStyle w:val="aa"/>
          <w:rFonts w:ascii="Times New Roman" w:hAnsi="Times New Roman"/>
          <w:sz w:val="24"/>
          <w:szCs w:val="24"/>
        </w:rPr>
        <w:t>В декабре</w:t>
      </w:r>
      <w:r>
        <w:rPr>
          <w:rStyle w:val="aa"/>
          <w:rFonts w:ascii="Times New Roman" w:hAnsi="Times New Roman"/>
          <w:sz w:val="24"/>
          <w:szCs w:val="24"/>
        </w:rPr>
        <w:t xml:space="preserve"> 2022 года</w:t>
      </w:r>
      <w:r w:rsidR="001069DB">
        <w:rPr>
          <w:rStyle w:val="aa"/>
          <w:rFonts w:ascii="Times New Roman" w:hAnsi="Times New Roman"/>
          <w:sz w:val="24"/>
          <w:szCs w:val="24"/>
        </w:rPr>
        <w:t xml:space="preserve"> в Правительстве разработан законопроект о внесении изменений в различные нормативные акты по вопросам комплексной реабилитации инвалидов</w:t>
      </w:r>
      <w:r w:rsidR="0036534C">
        <w:rPr>
          <w:rStyle w:val="aa"/>
          <w:rFonts w:ascii="Times New Roman" w:hAnsi="Times New Roman"/>
          <w:sz w:val="24"/>
          <w:szCs w:val="24"/>
        </w:rPr>
        <w:t xml:space="preserve">, в котором </w:t>
      </w:r>
      <w:r w:rsidR="0036534C" w:rsidRPr="00C25151">
        <w:rPr>
          <w:rStyle w:val="aa"/>
          <w:rFonts w:ascii="Times New Roman" w:hAnsi="Times New Roman"/>
          <w:sz w:val="24"/>
          <w:szCs w:val="24"/>
        </w:rPr>
        <w:t xml:space="preserve">проектируется отдельная статья, посвященная сопровождаемому проживанию инвалидов </w:t>
      </w:r>
      <w:r w:rsidR="0036534C">
        <w:rPr>
          <w:rStyle w:val="aa"/>
          <w:rFonts w:ascii="Times New Roman" w:hAnsi="Times New Roman"/>
          <w:sz w:val="24"/>
          <w:szCs w:val="24"/>
        </w:rPr>
        <w:t xml:space="preserve">как </w:t>
      </w:r>
      <w:proofErr w:type="spellStart"/>
      <w:r w:rsidR="0036534C" w:rsidRPr="00C25151">
        <w:rPr>
          <w:rStyle w:val="aa"/>
          <w:rFonts w:ascii="Times New Roman" w:hAnsi="Times New Roman"/>
          <w:sz w:val="24"/>
          <w:szCs w:val="24"/>
        </w:rPr>
        <w:t>стационарозамещающ</w:t>
      </w:r>
      <w:r w:rsidR="0036534C">
        <w:rPr>
          <w:rStyle w:val="aa"/>
          <w:rFonts w:ascii="Times New Roman" w:hAnsi="Times New Roman"/>
          <w:sz w:val="24"/>
          <w:szCs w:val="24"/>
        </w:rPr>
        <w:t>ей</w:t>
      </w:r>
      <w:proofErr w:type="spellEnd"/>
      <w:r w:rsidR="0036534C" w:rsidRPr="00C25151">
        <w:rPr>
          <w:rStyle w:val="aa"/>
          <w:rFonts w:ascii="Times New Roman" w:hAnsi="Times New Roman"/>
          <w:sz w:val="24"/>
          <w:szCs w:val="24"/>
        </w:rPr>
        <w:t xml:space="preserve"> технологи</w:t>
      </w:r>
      <w:r w:rsidR="0036534C">
        <w:rPr>
          <w:rStyle w:val="aa"/>
          <w:rFonts w:ascii="Times New Roman" w:hAnsi="Times New Roman"/>
          <w:sz w:val="24"/>
          <w:szCs w:val="24"/>
        </w:rPr>
        <w:t>и</w:t>
      </w:r>
      <w:r w:rsidR="0036534C" w:rsidRPr="00C25151">
        <w:rPr>
          <w:rStyle w:val="aa"/>
          <w:rFonts w:ascii="Times New Roman" w:hAnsi="Times New Roman"/>
          <w:sz w:val="24"/>
          <w:szCs w:val="24"/>
        </w:rPr>
        <w:t>, реализуем</w:t>
      </w:r>
      <w:r w:rsidR="0036534C">
        <w:rPr>
          <w:rStyle w:val="aa"/>
          <w:rFonts w:ascii="Times New Roman" w:hAnsi="Times New Roman"/>
          <w:sz w:val="24"/>
          <w:szCs w:val="24"/>
        </w:rPr>
        <w:t>ой</w:t>
      </w:r>
      <w:r w:rsidR="0036534C" w:rsidRPr="00C25151">
        <w:rPr>
          <w:rStyle w:val="aa"/>
          <w:rFonts w:ascii="Times New Roman" w:hAnsi="Times New Roman"/>
          <w:sz w:val="24"/>
          <w:szCs w:val="24"/>
        </w:rPr>
        <w:t xml:space="preserve"> вне стационарных организаций</w:t>
      </w:r>
      <w:r w:rsidR="0036534C">
        <w:rPr>
          <w:rStyle w:val="aa"/>
          <w:rFonts w:ascii="Times New Roman" w:hAnsi="Times New Roman"/>
          <w:sz w:val="24"/>
          <w:szCs w:val="24"/>
        </w:rPr>
        <w:t xml:space="preserve">, </w:t>
      </w:r>
      <w:r w:rsidR="0036534C" w:rsidRPr="00C25151">
        <w:rPr>
          <w:rStyle w:val="aa"/>
          <w:rFonts w:ascii="Times New Roman" w:hAnsi="Times New Roman"/>
          <w:sz w:val="24"/>
          <w:szCs w:val="24"/>
        </w:rPr>
        <w:t xml:space="preserve">появляются понятия социальной занятости, сопровождаемой трудовой деятельности, а также </w:t>
      </w:r>
      <w:proofErr w:type="spellStart"/>
      <w:r w:rsidR="0036534C" w:rsidRPr="00C25151">
        <w:rPr>
          <w:rStyle w:val="aa"/>
          <w:rFonts w:ascii="Times New Roman" w:hAnsi="Times New Roman"/>
          <w:sz w:val="24"/>
          <w:szCs w:val="24"/>
        </w:rPr>
        <w:t>ассистивных</w:t>
      </w:r>
      <w:proofErr w:type="spellEnd"/>
      <w:r w:rsidR="0036534C" w:rsidRPr="00C25151">
        <w:rPr>
          <w:rStyle w:val="aa"/>
          <w:rFonts w:ascii="Times New Roman" w:hAnsi="Times New Roman"/>
          <w:sz w:val="24"/>
          <w:szCs w:val="24"/>
        </w:rPr>
        <w:t xml:space="preserve"> услуг</w:t>
      </w:r>
      <w:r w:rsidR="0036534C">
        <w:rPr>
          <w:rStyle w:val="aa"/>
          <w:rFonts w:ascii="Times New Roman" w:hAnsi="Times New Roman"/>
          <w:sz w:val="24"/>
          <w:szCs w:val="24"/>
        </w:rPr>
        <w:t>.</w:t>
      </w:r>
      <w:r w:rsidR="0036534C" w:rsidRPr="00C25151">
        <w:rPr>
          <w:rStyle w:val="aa"/>
          <w:rFonts w:ascii="Times New Roman" w:hAnsi="Times New Roman"/>
          <w:sz w:val="24"/>
          <w:szCs w:val="24"/>
        </w:rPr>
        <w:t xml:space="preserve"> </w:t>
      </w:r>
    </w:p>
    <w:p w14:paraId="2F1E418F" w14:textId="461D7462" w:rsidR="00F575F0" w:rsidRDefault="00F273A8" w:rsidP="0098073A">
      <w:pPr>
        <w:spacing w:after="0" w:line="240" w:lineRule="auto"/>
        <w:ind w:left="-426"/>
        <w:jc w:val="both"/>
        <w:rPr>
          <w:rStyle w:val="aa"/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sz w:val="24"/>
          <w:szCs w:val="24"/>
        </w:rPr>
        <w:lastRenderedPageBreak/>
        <w:t xml:space="preserve">    </w:t>
      </w:r>
      <w:r w:rsidR="00604DDD">
        <w:rPr>
          <w:rStyle w:val="aa"/>
          <w:rFonts w:ascii="Times New Roman" w:hAnsi="Times New Roman"/>
          <w:sz w:val="24"/>
          <w:szCs w:val="24"/>
        </w:rPr>
        <w:t xml:space="preserve">К сожалению, в стране недостаточно развиты институты по защите прав граждан с </w:t>
      </w:r>
      <w:r w:rsidR="00F575F0">
        <w:rPr>
          <w:rStyle w:val="aa"/>
          <w:rFonts w:ascii="Times New Roman" w:hAnsi="Times New Roman"/>
          <w:sz w:val="24"/>
          <w:szCs w:val="24"/>
        </w:rPr>
        <w:t>психическими расстройствами</w:t>
      </w:r>
      <w:r w:rsidR="00604DDD">
        <w:rPr>
          <w:rStyle w:val="aa"/>
          <w:rFonts w:ascii="Times New Roman" w:hAnsi="Times New Roman"/>
          <w:sz w:val="24"/>
          <w:szCs w:val="24"/>
        </w:rPr>
        <w:t xml:space="preserve">, в том числе проживающих в учреждениях социального обслуживания. В некоторых регионах работают лишь пилотные проекты. </w:t>
      </w:r>
      <w:r w:rsidR="00F575F0">
        <w:rPr>
          <w:rStyle w:val="aa"/>
          <w:rFonts w:ascii="Times New Roman" w:hAnsi="Times New Roman"/>
          <w:sz w:val="24"/>
          <w:szCs w:val="24"/>
        </w:rPr>
        <w:t>Первым регионом</w:t>
      </w:r>
      <w:r w:rsidR="00964CE1">
        <w:rPr>
          <w:rStyle w:val="aa"/>
          <w:rFonts w:ascii="Times New Roman" w:hAnsi="Times New Roman"/>
          <w:sz w:val="24"/>
          <w:szCs w:val="24"/>
        </w:rPr>
        <w:t xml:space="preserve"> с</w:t>
      </w:r>
      <w:r w:rsidR="00604DDD">
        <w:rPr>
          <w:rStyle w:val="aa"/>
          <w:rFonts w:ascii="Times New Roman" w:hAnsi="Times New Roman"/>
          <w:sz w:val="24"/>
          <w:szCs w:val="24"/>
        </w:rPr>
        <w:t xml:space="preserve"> </w:t>
      </w:r>
      <w:r w:rsidR="00964CE1">
        <w:rPr>
          <w:rStyle w:val="aa"/>
          <w:rFonts w:ascii="Times New Roman" w:hAnsi="Times New Roman"/>
          <w:sz w:val="24"/>
          <w:szCs w:val="24"/>
        </w:rPr>
        <w:t xml:space="preserve">эффективно </w:t>
      </w:r>
      <w:r w:rsidR="00604DDD">
        <w:rPr>
          <w:rStyle w:val="aa"/>
          <w:rFonts w:ascii="Times New Roman" w:hAnsi="Times New Roman"/>
          <w:sz w:val="24"/>
          <w:szCs w:val="24"/>
        </w:rPr>
        <w:t>работ</w:t>
      </w:r>
      <w:r w:rsidR="00F575F0">
        <w:rPr>
          <w:rStyle w:val="aa"/>
          <w:rFonts w:ascii="Times New Roman" w:hAnsi="Times New Roman"/>
          <w:sz w:val="24"/>
          <w:szCs w:val="24"/>
        </w:rPr>
        <w:t>а</w:t>
      </w:r>
      <w:r w:rsidR="00964CE1">
        <w:rPr>
          <w:rStyle w:val="aa"/>
          <w:rFonts w:ascii="Times New Roman" w:hAnsi="Times New Roman"/>
          <w:sz w:val="24"/>
          <w:szCs w:val="24"/>
        </w:rPr>
        <w:t>ющей</w:t>
      </w:r>
      <w:r w:rsidR="00604DDD">
        <w:rPr>
          <w:rStyle w:val="aa"/>
          <w:rFonts w:ascii="Times New Roman" w:hAnsi="Times New Roman"/>
          <w:sz w:val="24"/>
          <w:szCs w:val="24"/>
        </w:rPr>
        <w:t xml:space="preserve"> </w:t>
      </w:r>
      <w:r w:rsidR="00F575F0" w:rsidRPr="00F575F0">
        <w:rPr>
          <w:rStyle w:val="aa"/>
          <w:rFonts w:ascii="Times New Roman" w:hAnsi="Times New Roman"/>
          <w:sz w:val="24"/>
          <w:szCs w:val="24"/>
        </w:rPr>
        <w:t>систем</w:t>
      </w:r>
      <w:r w:rsidR="00964CE1">
        <w:rPr>
          <w:rStyle w:val="aa"/>
          <w:rFonts w:ascii="Times New Roman" w:hAnsi="Times New Roman"/>
          <w:sz w:val="24"/>
          <w:szCs w:val="24"/>
        </w:rPr>
        <w:t>ой</w:t>
      </w:r>
      <w:r w:rsidR="00F575F0" w:rsidRPr="00F575F0">
        <w:rPr>
          <w:rStyle w:val="aa"/>
          <w:rFonts w:ascii="Times New Roman" w:hAnsi="Times New Roman"/>
          <w:sz w:val="24"/>
          <w:szCs w:val="24"/>
        </w:rPr>
        <w:t xml:space="preserve"> защиты прав лиц с психическими расстройствами</w:t>
      </w:r>
      <w:r w:rsidR="00F575F0">
        <w:rPr>
          <w:rStyle w:val="aa"/>
          <w:rFonts w:ascii="Times New Roman" w:hAnsi="Times New Roman"/>
          <w:sz w:val="24"/>
          <w:szCs w:val="24"/>
        </w:rPr>
        <w:t xml:space="preserve"> </w:t>
      </w:r>
      <w:r w:rsidR="00964CE1">
        <w:rPr>
          <w:rStyle w:val="aa"/>
          <w:rFonts w:ascii="Times New Roman" w:hAnsi="Times New Roman"/>
          <w:sz w:val="24"/>
          <w:szCs w:val="24"/>
        </w:rPr>
        <w:t>стал</w:t>
      </w:r>
      <w:r w:rsidR="00F70D35">
        <w:rPr>
          <w:rStyle w:val="aa"/>
          <w:rFonts w:ascii="Times New Roman" w:hAnsi="Times New Roman"/>
          <w:sz w:val="24"/>
          <w:szCs w:val="24"/>
        </w:rPr>
        <w:t>а</w:t>
      </w:r>
      <w:r w:rsidR="00604DDD">
        <w:rPr>
          <w:rStyle w:val="aa"/>
          <w:rFonts w:ascii="Times New Roman" w:hAnsi="Times New Roman"/>
          <w:sz w:val="24"/>
          <w:szCs w:val="24"/>
        </w:rPr>
        <w:t xml:space="preserve"> </w:t>
      </w:r>
      <w:r w:rsidR="00F70D35">
        <w:rPr>
          <w:rStyle w:val="aa"/>
          <w:rFonts w:ascii="Times New Roman" w:hAnsi="Times New Roman"/>
          <w:sz w:val="24"/>
          <w:szCs w:val="24"/>
        </w:rPr>
        <w:t>Нижегородская область</w:t>
      </w:r>
      <w:r w:rsidR="00964CE1">
        <w:rPr>
          <w:rStyle w:val="aa"/>
          <w:rFonts w:ascii="Times New Roman" w:hAnsi="Times New Roman"/>
          <w:sz w:val="24"/>
          <w:szCs w:val="24"/>
        </w:rPr>
        <w:t xml:space="preserve">, где уже третий год существует Служба защиты прав. </w:t>
      </w:r>
      <w:r w:rsidR="00604DDD">
        <w:rPr>
          <w:rStyle w:val="aa"/>
          <w:rFonts w:ascii="Times New Roman" w:hAnsi="Times New Roman"/>
          <w:sz w:val="24"/>
          <w:szCs w:val="24"/>
        </w:rPr>
        <w:t xml:space="preserve"> «</w:t>
      </w:r>
      <w:r w:rsidR="00604DDD" w:rsidRPr="00604DDD">
        <w:rPr>
          <w:rStyle w:val="aa"/>
          <w:rFonts w:ascii="Times New Roman" w:hAnsi="Times New Roman"/>
          <w:sz w:val="24"/>
          <w:szCs w:val="24"/>
        </w:rPr>
        <w:t>АНО «Служба защиты прав лиц, страдающих психическими расстройствами, детей-сирот и детей, оставшихся без попечения родителей»</w:t>
      </w:r>
      <w:r w:rsidR="00604DDD">
        <w:rPr>
          <w:rStyle w:val="aa"/>
          <w:rFonts w:ascii="Times New Roman" w:hAnsi="Times New Roman"/>
          <w:sz w:val="24"/>
          <w:szCs w:val="24"/>
        </w:rPr>
        <w:t xml:space="preserve"> </w:t>
      </w:r>
      <w:r w:rsidR="00F575F0">
        <w:rPr>
          <w:rStyle w:val="aa"/>
          <w:rFonts w:ascii="Times New Roman" w:hAnsi="Times New Roman"/>
          <w:sz w:val="24"/>
          <w:szCs w:val="24"/>
        </w:rPr>
        <w:t xml:space="preserve">помогает </w:t>
      </w:r>
      <w:r w:rsidR="00964CE1">
        <w:rPr>
          <w:rStyle w:val="aa"/>
          <w:rFonts w:ascii="Times New Roman" w:hAnsi="Times New Roman"/>
          <w:sz w:val="24"/>
          <w:szCs w:val="24"/>
        </w:rPr>
        <w:t>подопечным психоневрологических интернатов отстаивать свои права:</w:t>
      </w:r>
      <w:r w:rsidR="00F575F0">
        <w:rPr>
          <w:rStyle w:val="aa"/>
          <w:rFonts w:ascii="Times New Roman" w:hAnsi="Times New Roman"/>
          <w:sz w:val="24"/>
          <w:szCs w:val="24"/>
        </w:rPr>
        <w:t xml:space="preserve"> получать квалифицированную медицинскую помощь, образование, </w:t>
      </w:r>
      <w:r w:rsidR="00964CE1">
        <w:rPr>
          <w:rStyle w:val="aa"/>
          <w:rFonts w:ascii="Times New Roman" w:hAnsi="Times New Roman"/>
          <w:sz w:val="24"/>
          <w:szCs w:val="24"/>
        </w:rPr>
        <w:t xml:space="preserve">трудиться, </w:t>
      </w:r>
      <w:r w:rsidR="00F575F0">
        <w:rPr>
          <w:rStyle w:val="aa"/>
          <w:rFonts w:ascii="Times New Roman" w:hAnsi="Times New Roman"/>
          <w:sz w:val="24"/>
          <w:szCs w:val="24"/>
        </w:rPr>
        <w:t xml:space="preserve">беспрепятственно </w:t>
      </w:r>
      <w:r w:rsidR="00F42F29">
        <w:rPr>
          <w:rStyle w:val="aa"/>
          <w:rFonts w:ascii="Times New Roman" w:hAnsi="Times New Roman"/>
          <w:sz w:val="24"/>
          <w:szCs w:val="24"/>
        </w:rPr>
        <w:t>перемещаться</w:t>
      </w:r>
      <w:r w:rsidR="00F575F0">
        <w:rPr>
          <w:rStyle w:val="aa"/>
          <w:rFonts w:ascii="Times New Roman" w:hAnsi="Times New Roman"/>
          <w:sz w:val="24"/>
          <w:szCs w:val="24"/>
        </w:rPr>
        <w:t>, восстанавливать дееспособность</w:t>
      </w:r>
      <w:r w:rsidR="00964CE1">
        <w:rPr>
          <w:rStyle w:val="aa"/>
          <w:rFonts w:ascii="Times New Roman" w:hAnsi="Times New Roman"/>
          <w:sz w:val="24"/>
          <w:szCs w:val="24"/>
        </w:rPr>
        <w:t>. Есть круглосуточная горячая линия, куда человек может обратиться за консультацией и заявить о проблемах или нарушениях</w:t>
      </w:r>
      <w:r w:rsidR="00F575F0">
        <w:rPr>
          <w:rStyle w:val="aa"/>
          <w:rFonts w:ascii="Times New Roman" w:hAnsi="Times New Roman"/>
          <w:sz w:val="24"/>
          <w:szCs w:val="24"/>
        </w:rPr>
        <w:t xml:space="preserve">», – рассказал </w:t>
      </w:r>
      <w:r w:rsidR="00964CE1" w:rsidRPr="001069DB">
        <w:rPr>
          <w:rStyle w:val="aa"/>
          <w:rFonts w:ascii="Times New Roman" w:hAnsi="Times New Roman"/>
          <w:b/>
          <w:bCs/>
          <w:sz w:val="24"/>
          <w:szCs w:val="24"/>
        </w:rPr>
        <w:t>Па</w:t>
      </w:r>
      <w:r w:rsidR="00964CE1">
        <w:rPr>
          <w:rStyle w:val="aa"/>
          <w:rFonts w:ascii="Times New Roman" w:hAnsi="Times New Roman"/>
          <w:b/>
          <w:bCs/>
          <w:sz w:val="24"/>
          <w:szCs w:val="24"/>
        </w:rPr>
        <w:t>вел</w:t>
      </w:r>
      <w:r w:rsidR="00964CE1" w:rsidRPr="001069DB">
        <w:rPr>
          <w:rStyle w:val="aa"/>
          <w:rFonts w:ascii="Times New Roman" w:hAnsi="Times New Roman"/>
          <w:b/>
          <w:bCs/>
          <w:sz w:val="24"/>
          <w:szCs w:val="24"/>
        </w:rPr>
        <w:t xml:space="preserve"> Кантор</w:t>
      </w:r>
      <w:r w:rsidR="00F575F0">
        <w:rPr>
          <w:rStyle w:val="aa"/>
          <w:rFonts w:ascii="Times New Roman" w:hAnsi="Times New Roman"/>
          <w:sz w:val="24"/>
          <w:szCs w:val="24"/>
        </w:rPr>
        <w:t xml:space="preserve">. </w:t>
      </w:r>
    </w:p>
    <w:p w14:paraId="62D37510" w14:textId="11676828" w:rsidR="002D4FB8" w:rsidRDefault="00DA1E95" w:rsidP="0098073A">
      <w:pPr>
        <w:spacing w:after="0" w:line="240" w:lineRule="auto"/>
        <w:ind w:left="-426"/>
        <w:jc w:val="both"/>
        <w:rPr>
          <w:rStyle w:val="aa"/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sz w:val="24"/>
          <w:szCs w:val="24"/>
        </w:rPr>
        <w:t xml:space="preserve">    </w:t>
      </w:r>
      <w:r w:rsidR="002D4FB8">
        <w:rPr>
          <w:rStyle w:val="aa"/>
          <w:rFonts w:ascii="Times New Roman" w:hAnsi="Times New Roman"/>
          <w:sz w:val="24"/>
          <w:szCs w:val="24"/>
        </w:rPr>
        <w:t>Известн</w:t>
      </w:r>
      <w:r w:rsidR="000D4E93">
        <w:rPr>
          <w:rStyle w:val="aa"/>
          <w:rFonts w:ascii="Times New Roman" w:hAnsi="Times New Roman"/>
          <w:sz w:val="24"/>
          <w:szCs w:val="24"/>
        </w:rPr>
        <w:t xml:space="preserve">ая </w:t>
      </w:r>
      <w:r w:rsidR="002D4FB8">
        <w:rPr>
          <w:rStyle w:val="aa"/>
          <w:rFonts w:ascii="Times New Roman" w:hAnsi="Times New Roman"/>
          <w:sz w:val="24"/>
          <w:szCs w:val="24"/>
        </w:rPr>
        <w:t>ж</w:t>
      </w:r>
      <w:r>
        <w:rPr>
          <w:rStyle w:val="aa"/>
          <w:rFonts w:ascii="Times New Roman" w:hAnsi="Times New Roman"/>
          <w:sz w:val="24"/>
          <w:szCs w:val="24"/>
        </w:rPr>
        <w:t xml:space="preserve">урналистка </w:t>
      </w:r>
      <w:r w:rsidRPr="00DA1E95">
        <w:rPr>
          <w:rStyle w:val="aa"/>
          <w:rFonts w:ascii="Times New Roman" w:hAnsi="Times New Roman"/>
          <w:b/>
          <w:bCs/>
          <w:sz w:val="24"/>
          <w:szCs w:val="24"/>
        </w:rPr>
        <w:t xml:space="preserve">Ольга </w:t>
      </w:r>
      <w:proofErr w:type="spellStart"/>
      <w:r w:rsidRPr="00DA1E95">
        <w:rPr>
          <w:rStyle w:val="aa"/>
          <w:rFonts w:ascii="Times New Roman" w:hAnsi="Times New Roman"/>
          <w:b/>
          <w:bCs/>
          <w:sz w:val="24"/>
          <w:szCs w:val="24"/>
        </w:rPr>
        <w:t>Алленова</w:t>
      </w:r>
      <w:proofErr w:type="spellEnd"/>
      <w:r>
        <w:rPr>
          <w:rStyle w:val="aa"/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Style w:val="aa"/>
          <w:rFonts w:ascii="Times New Roman" w:hAnsi="Times New Roman"/>
          <w:sz w:val="24"/>
          <w:szCs w:val="24"/>
        </w:rPr>
        <w:t xml:space="preserve">которая много лет освещает проблемы социальной сферы, </w:t>
      </w:r>
      <w:r w:rsidR="00EE7E8D">
        <w:rPr>
          <w:rStyle w:val="aa"/>
          <w:rFonts w:ascii="Times New Roman" w:hAnsi="Times New Roman"/>
          <w:sz w:val="24"/>
          <w:szCs w:val="24"/>
        </w:rPr>
        <w:t xml:space="preserve">отметила положительную динамику в жизни подопечных нижегородских интернатов в связи с работой Службы защиты прав. Например, благодаря Службе семь человек смогли добиться восстановления дееспособности и теперь живут как нормальные люди. В целом жители интернатов, по мнению Ольги, стали </w:t>
      </w:r>
      <w:r w:rsidR="00A3166D">
        <w:rPr>
          <w:rStyle w:val="aa"/>
          <w:rFonts w:ascii="Times New Roman" w:hAnsi="Times New Roman"/>
          <w:sz w:val="24"/>
          <w:szCs w:val="24"/>
        </w:rPr>
        <w:t xml:space="preserve">пользоваться большей свободой, не боятся </w:t>
      </w:r>
      <w:r w:rsidR="00EE7E8D">
        <w:rPr>
          <w:rStyle w:val="aa"/>
          <w:rFonts w:ascii="Times New Roman" w:hAnsi="Times New Roman"/>
          <w:sz w:val="24"/>
          <w:szCs w:val="24"/>
        </w:rPr>
        <w:t>общаться</w:t>
      </w:r>
      <w:r w:rsidR="00A3166D">
        <w:rPr>
          <w:rStyle w:val="aa"/>
          <w:rFonts w:ascii="Times New Roman" w:hAnsi="Times New Roman"/>
          <w:sz w:val="24"/>
          <w:szCs w:val="24"/>
        </w:rPr>
        <w:t xml:space="preserve">. </w:t>
      </w:r>
      <w:r w:rsidR="002D4FB8">
        <w:rPr>
          <w:rStyle w:val="aa"/>
          <w:rFonts w:ascii="Times New Roman" w:hAnsi="Times New Roman"/>
          <w:sz w:val="24"/>
          <w:szCs w:val="24"/>
        </w:rPr>
        <w:t>Служба действует уже практически во всех стационарных учреждениях Нижегородской области и</w:t>
      </w:r>
      <w:r w:rsidR="002D4FB8" w:rsidRPr="00090F66">
        <w:rPr>
          <w:rStyle w:val="aa"/>
          <w:rFonts w:ascii="Times New Roman" w:hAnsi="Times New Roman"/>
          <w:sz w:val="24"/>
          <w:szCs w:val="24"/>
        </w:rPr>
        <w:t>,</w:t>
      </w:r>
      <w:r w:rsidR="002D4FB8">
        <w:rPr>
          <w:rStyle w:val="aa"/>
          <w:rFonts w:ascii="Times New Roman" w:hAnsi="Times New Roman"/>
          <w:sz w:val="24"/>
          <w:szCs w:val="24"/>
        </w:rPr>
        <w:t xml:space="preserve"> несмотря на региональное финансирование</w:t>
      </w:r>
      <w:r w:rsidR="002D4FB8" w:rsidRPr="00090F66">
        <w:rPr>
          <w:rStyle w:val="aa"/>
          <w:rFonts w:ascii="Times New Roman" w:hAnsi="Times New Roman"/>
          <w:sz w:val="24"/>
          <w:szCs w:val="24"/>
        </w:rPr>
        <w:t>,</w:t>
      </w:r>
      <w:r w:rsidR="002D4FB8">
        <w:rPr>
          <w:rStyle w:val="aa"/>
          <w:rFonts w:ascii="Times New Roman" w:hAnsi="Times New Roman"/>
          <w:sz w:val="24"/>
          <w:szCs w:val="24"/>
        </w:rPr>
        <w:t xml:space="preserve"> находится под контролем представителей общественности. По мнению экспертов Центра лечебной педагогики опыт Нижегородской области по защите прав граждан необходимо распространять на другие регионы и закреплять на федеральном уровне в законодательстве. </w:t>
      </w:r>
    </w:p>
    <w:p w14:paraId="48FD8FD1" w14:textId="02DB11B6" w:rsidR="00406BF6" w:rsidRDefault="002D4FB8" w:rsidP="000D4E93">
      <w:pPr>
        <w:spacing w:after="0" w:line="240" w:lineRule="auto"/>
        <w:ind w:left="-426"/>
        <w:jc w:val="both"/>
        <w:rPr>
          <w:rStyle w:val="aa"/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sz w:val="24"/>
          <w:szCs w:val="24"/>
        </w:rPr>
        <w:t xml:space="preserve">    </w:t>
      </w:r>
      <w:r w:rsidR="00A3166D">
        <w:rPr>
          <w:rStyle w:val="aa"/>
          <w:rFonts w:ascii="Times New Roman" w:hAnsi="Times New Roman"/>
          <w:sz w:val="24"/>
          <w:szCs w:val="24"/>
        </w:rPr>
        <w:t xml:space="preserve">В </w:t>
      </w:r>
      <w:r w:rsidR="00A3166D" w:rsidRPr="00A3166D">
        <w:rPr>
          <w:rStyle w:val="aa"/>
          <w:rFonts w:ascii="Times New Roman" w:hAnsi="Times New Roman"/>
          <w:sz w:val="24"/>
          <w:szCs w:val="24"/>
        </w:rPr>
        <w:t>Арзамасск</w:t>
      </w:r>
      <w:r w:rsidR="00A3166D">
        <w:rPr>
          <w:rStyle w:val="aa"/>
          <w:rFonts w:ascii="Times New Roman" w:hAnsi="Times New Roman"/>
          <w:sz w:val="24"/>
          <w:szCs w:val="24"/>
        </w:rPr>
        <w:t>ом</w:t>
      </w:r>
      <w:r w:rsidR="00A3166D" w:rsidRPr="00A3166D">
        <w:rPr>
          <w:rStyle w:val="aa"/>
          <w:rFonts w:ascii="Times New Roman" w:hAnsi="Times New Roman"/>
          <w:sz w:val="24"/>
          <w:szCs w:val="24"/>
        </w:rPr>
        <w:t xml:space="preserve"> дом</w:t>
      </w:r>
      <w:r w:rsidR="00A3166D">
        <w:rPr>
          <w:rStyle w:val="aa"/>
          <w:rFonts w:ascii="Times New Roman" w:hAnsi="Times New Roman"/>
          <w:sz w:val="24"/>
          <w:szCs w:val="24"/>
        </w:rPr>
        <w:t>е</w:t>
      </w:r>
      <w:r w:rsidR="00A3166D" w:rsidRPr="00A3166D">
        <w:rPr>
          <w:rStyle w:val="aa"/>
          <w:rFonts w:ascii="Times New Roman" w:hAnsi="Times New Roman"/>
          <w:sz w:val="24"/>
          <w:szCs w:val="24"/>
        </w:rPr>
        <w:t xml:space="preserve"> социального обслуживания для детей </w:t>
      </w:r>
      <w:r w:rsidR="00A3166D">
        <w:rPr>
          <w:rStyle w:val="aa"/>
          <w:rFonts w:ascii="Times New Roman" w:hAnsi="Times New Roman"/>
          <w:sz w:val="24"/>
          <w:szCs w:val="24"/>
        </w:rPr>
        <w:t>«</w:t>
      </w:r>
      <w:r w:rsidR="00A3166D" w:rsidRPr="00A3166D">
        <w:rPr>
          <w:rStyle w:val="aa"/>
          <w:rFonts w:ascii="Times New Roman" w:hAnsi="Times New Roman"/>
          <w:sz w:val="24"/>
          <w:szCs w:val="24"/>
        </w:rPr>
        <w:t>Маяк</w:t>
      </w:r>
      <w:r w:rsidR="00A3166D">
        <w:rPr>
          <w:rStyle w:val="aa"/>
          <w:rFonts w:ascii="Times New Roman" w:hAnsi="Times New Roman"/>
          <w:sz w:val="24"/>
          <w:szCs w:val="24"/>
        </w:rPr>
        <w:t xml:space="preserve">» </w:t>
      </w:r>
      <w:r>
        <w:rPr>
          <w:rStyle w:val="aa"/>
          <w:rFonts w:ascii="Times New Roman" w:hAnsi="Times New Roman"/>
          <w:sz w:val="24"/>
          <w:szCs w:val="24"/>
        </w:rPr>
        <w:t>после приезда группы экспертов ЦЛП во главе с А</w:t>
      </w:r>
      <w:r w:rsidR="008426A9">
        <w:rPr>
          <w:rStyle w:val="aa"/>
          <w:rFonts w:ascii="Times New Roman" w:hAnsi="Times New Roman"/>
          <w:sz w:val="24"/>
          <w:szCs w:val="24"/>
        </w:rPr>
        <w:t xml:space="preserve">нной </w:t>
      </w:r>
      <w:r>
        <w:rPr>
          <w:rStyle w:val="aa"/>
          <w:rFonts w:ascii="Times New Roman" w:hAnsi="Times New Roman"/>
          <w:sz w:val="24"/>
          <w:szCs w:val="24"/>
        </w:rPr>
        <w:t xml:space="preserve">Битовой </w:t>
      </w:r>
      <w:r w:rsidR="00A3166D">
        <w:rPr>
          <w:rStyle w:val="aa"/>
          <w:rFonts w:ascii="Times New Roman" w:hAnsi="Times New Roman"/>
          <w:sz w:val="24"/>
          <w:szCs w:val="24"/>
        </w:rPr>
        <w:t>изменился подход к питанию детей</w:t>
      </w:r>
      <w:r>
        <w:rPr>
          <w:rStyle w:val="aa"/>
          <w:rFonts w:ascii="Times New Roman" w:hAnsi="Times New Roman"/>
          <w:sz w:val="24"/>
          <w:szCs w:val="24"/>
        </w:rPr>
        <w:t xml:space="preserve"> с паллиативным статусом</w:t>
      </w:r>
      <w:r w:rsidR="00A3166D">
        <w:rPr>
          <w:rStyle w:val="aa"/>
          <w:rFonts w:ascii="Times New Roman" w:hAnsi="Times New Roman"/>
          <w:sz w:val="24"/>
          <w:szCs w:val="24"/>
        </w:rPr>
        <w:t xml:space="preserve">. «С октября 2022 года 10 </w:t>
      </w:r>
      <w:r>
        <w:rPr>
          <w:rStyle w:val="aa"/>
          <w:rFonts w:ascii="Times New Roman" w:hAnsi="Times New Roman"/>
          <w:sz w:val="24"/>
          <w:szCs w:val="24"/>
        </w:rPr>
        <w:t xml:space="preserve">таких </w:t>
      </w:r>
      <w:r w:rsidR="00A3166D">
        <w:rPr>
          <w:rStyle w:val="aa"/>
          <w:rFonts w:ascii="Times New Roman" w:hAnsi="Times New Roman"/>
          <w:sz w:val="24"/>
          <w:szCs w:val="24"/>
        </w:rPr>
        <w:t>детей получают специализированное лечебное питание. Только за два месяца ранее недокормленные дети</w:t>
      </w:r>
      <w:r w:rsidR="00630199">
        <w:rPr>
          <w:rStyle w:val="aa"/>
          <w:rFonts w:ascii="Times New Roman" w:hAnsi="Times New Roman"/>
          <w:sz w:val="24"/>
          <w:szCs w:val="24"/>
        </w:rPr>
        <w:t xml:space="preserve"> показали стремительную прибавку в весе и росте», – отметила журналистка. </w:t>
      </w:r>
      <w:r w:rsidR="00A3166D">
        <w:rPr>
          <w:rStyle w:val="aa"/>
          <w:rFonts w:ascii="Times New Roman" w:hAnsi="Times New Roman"/>
          <w:sz w:val="24"/>
          <w:szCs w:val="24"/>
        </w:rPr>
        <w:t xml:space="preserve"> </w:t>
      </w:r>
    </w:p>
    <w:p w14:paraId="78F0FDA5" w14:textId="0ADE402B" w:rsidR="00406BF6" w:rsidRDefault="00406BF6" w:rsidP="0098073A">
      <w:pPr>
        <w:spacing w:after="0" w:line="240" w:lineRule="auto"/>
        <w:ind w:left="-426"/>
        <w:jc w:val="both"/>
        <w:rPr>
          <w:rStyle w:val="aa"/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sz w:val="24"/>
          <w:szCs w:val="24"/>
        </w:rPr>
        <w:t xml:space="preserve">    </w:t>
      </w:r>
      <w:r w:rsidR="00654C25">
        <w:rPr>
          <w:rStyle w:val="aa"/>
          <w:rFonts w:ascii="Times New Roman" w:hAnsi="Times New Roman"/>
          <w:sz w:val="24"/>
          <w:szCs w:val="24"/>
        </w:rPr>
        <w:t>Т</w:t>
      </w:r>
      <w:r>
        <w:rPr>
          <w:rStyle w:val="aa"/>
          <w:rFonts w:ascii="Times New Roman" w:hAnsi="Times New Roman"/>
          <w:sz w:val="24"/>
          <w:szCs w:val="24"/>
        </w:rPr>
        <w:t>иражирова</w:t>
      </w:r>
      <w:r w:rsidR="00654C25">
        <w:rPr>
          <w:rStyle w:val="aa"/>
          <w:rFonts w:ascii="Times New Roman" w:hAnsi="Times New Roman"/>
          <w:sz w:val="24"/>
          <w:szCs w:val="24"/>
        </w:rPr>
        <w:t>ть</w:t>
      </w:r>
      <w:r>
        <w:rPr>
          <w:rStyle w:val="aa"/>
          <w:rFonts w:ascii="Times New Roman" w:hAnsi="Times New Roman"/>
          <w:sz w:val="24"/>
          <w:szCs w:val="24"/>
        </w:rPr>
        <w:t xml:space="preserve"> успешны</w:t>
      </w:r>
      <w:r w:rsidR="00654C25">
        <w:rPr>
          <w:rStyle w:val="aa"/>
          <w:rFonts w:ascii="Times New Roman" w:hAnsi="Times New Roman"/>
          <w:sz w:val="24"/>
          <w:szCs w:val="24"/>
        </w:rPr>
        <w:t>е</w:t>
      </w:r>
      <w:r>
        <w:rPr>
          <w:rStyle w:val="aa"/>
          <w:rFonts w:ascii="Times New Roman" w:hAnsi="Times New Roman"/>
          <w:sz w:val="24"/>
          <w:szCs w:val="24"/>
        </w:rPr>
        <w:t xml:space="preserve"> региональны</w:t>
      </w:r>
      <w:r w:rsidR="00654C25">
        <w:rPr>
          <w:rStyle w:val="aa"/>
          <w:rFonts w:ascii="Times New Roman" w:hAnsi="Times New Roman"/>
          <w:sz w:val="24"/>
          <w:szCs w:val="24"/>
        </w:rPr>
        <w:t xml:space="preserve">е </w:t>
      </w:r>
      <w:r>
        <w:rPr>
          <w:rStyle w:val="aa"/>
          <w:rFonts w:ascii="Times New Roman" w:hAnsi="Times New Roman"/>
          <w:sz w:val="24"/>
          <w:szCs w:val="24"/>
        </w:rPr>
        <w:t>практик</w:t>
      </w:r>
      <w:r w:rsidR="00654C25">
        <w:rPr>
          <w:rStyle w:val="aa"/>
          <w:rFonts w:ascii="Times New Roman" w:hAnsi="Times New Roman"/>
          <w:sz w:val="24"/>
          <w:szCs w:val="24"/>
        </w:rPr>
        <w:t>и призван</w:t>
      </w:r>
      <w:r>
        <w:rPr>
          <w:rStyle w:val="aa"/>
          <w:rFonts w:ascii="Times New Roman" w:hAnsi="Times New Roman"/>
          <w:sz w:val="24"/>
          <w:szCs w:val="24"/>
        </w:rPr>
        <w:t xml:space="preserve"> в том числе </w:t>
      </w:r>
      <w:r w:rsidR="00654C25">
        <w:rPr>
          <w:rStyle w:val="aa"/>
          <w:rFonts w:ascii="Times New Roman" w:hAnsi="Times New Roman"/>
          <w:sz w:val="24"/>
          <w:szCs w:val="24"/>
        </w:rPr>
        <w:t xml:space="preserve">и </w:t>
      </w:r>
      <w:r w:rsidRPr="00406BF6">
        <w:rPr>
          <w:rStyle w:val="aa"/>
          <w:rFonts w:ascii="Times New Roman" w:hAnsi="Times New Roman"/>
          <w:sz w:val="24"/>
          <w:szCs w:val="24"/>
        </w:rPr>
        <w:t>Координационн</w:t>
      </w:r>
      <w:r>
        <w:rPr>
          <w:rStyle w:val="aa"/>
          <w:rFonts w:ascii="Times New Roman" w:hAnsi="Times New Roman"/>
          <w:sz w:val="24"/>
          <w:szCs w:val="24"/>
        </w:rPr>
        <w:t>ый</w:t>
      </w:r>
      <w:r w:rsidRPr="00406BF6">
        <w:rPr>
          <w:rStyle w:val="aa"/>
          <w:rFonts w:ascii="Times New Roman" w:hAnsi="Times New Roman"/>
          <w:sz w:val="24"/>
          <w:szCs w:val="24"/>
        </w:rPr>
        <w:t xml:space="preserve"> совет по вопросам социальной интеграции детей и молодых взрослых с инвалидностью и ограниченными возможностями здоровья</w:t>
      </w:r>
      <w:r w:rsidR="00654C25">
        <w:rPr>
          <w:rStyle w:val="aa"/>
          <w:rFonts w:ascii="Times New Roman" w:hAnsi="Times New Roman"/>
          <w:sz w:val="24"/>
          <w:szCs w:val="24"/>
        </w:rPr>
        <w:t xml:space="preserve">, созданный в декабре 2022 года по инициативе </w:t>
      </w:r>
      <w:r w:rsidR="00654C25" w:rsidRPr="00654C25">
        <w:rPr>
          <w:rStyle w:val="aa"/>
          <w:rFonts w:ascii="Times New Roman" w:hAnsi="Times New Roman"/>
          <w:b/>
          <w:bCs/>
          <w:sz w:val="24"/>
          <w:szCs w:val="24"/>
        </w:rPr>
        <w:t>д</w:t>
      </w:r>
      <w:r w:rsidRPr="000D1385">
        <w:rPr>
          <w:rStyle w:val="aa"/>
          <w:rFonts w:ascii="Times New Roman" w:hAnsi="Times New Roman"/>
          <w:b/>
          <w:bCs/>
          <w:sz w:val="24"/>
          <w:szCs w:val="24"/>
        </w:rPr>
        <w:t>етского омбудсмена Марии Львовой-Беловой.</w:t>
      </w:r>
      <w:r>
        <w:rPr>
          <w:rStyle w:val="aa"/>
          <w:rFonts w:ascii="Times New Roman" w:hAnsi="Times New Roman"/>
          <w:sz w:val="24"/>
          <w:szCs w:val="24"/>
        </w:rPr>
        <w:t xml:space="preserve"> </w:t>
      </w:r>
    </w:p>
    <w:p w14:paraId="72CDA15E" w14:textId="1BD0D88A" w:rsidR="00AA6FC0" w:rsidRDefault="00406BF6" w:rsidP="0098073A">
      <w:pPr>
        <w:spacing w:after="0" w:line="240" w:lineRule="auto"/>
        <w:ind w:left="-426"/>
        <w:jc w:val="both"/>
        <w:rPr>
          <w:rStyle w:val="aa"/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sz w:val="24"/>
          <w:szCs w:val="24"/>
        </w:rPr>
        <w:t xml:space="preserve">    Среди опасных изменений эксперты отметили </w:t>
      </w:r>
      <w:r w:rsidR="009F4E3D">
        <w:rPr>
          <w:rStyle w:val="aa"/>
          <w:rFonts w:ascii="Times New Roman" w:hAnsi="Times New Roman"/>
          <w:sz w:val="24"/>
          <w:szCs w:val="24"/>
        </w:rPr>
        <w:t xml:space="preserve">вступившие в силу </w:t>
      </w:r>
      <w:r>
        <w:rPr>
          <w:rStyle w:val="aa"/>
          <w:rFonts w:ascii="Times New Roman" w:hAnsi="Times New Roman"/>
          <w:sz w:val="24"/>
          <w:szCs w:val="24"/>
        </w:rPr>
        <w:t xml:space="preserve">новые поправки </w:t>
      </w:r>
      <w:r w:rsidR="009F4E3D">
        <w:rPr>
          <w:rStyle w:val="aa"/>
          <w:rFonts w:ascii="Times New Roman" w:hAnsi="Times New Roman"/>
          <w:sz w:val="24"/>
          <w:szCs w:val="24"/>
        </w:rPr>
        <w:t xml:space="preserve">к закону о </w:t>
      </w:r>
      <w:proofErr w:type="spellStart"/>
      <w:r w:rsidR="009F4E3D">
        <w:rPr>
          <w:rStyle w:val="aa"/>
          <w:rFonts w:ascii="Times New Roman" w:hAnsi="Times New Roman"/>
          <w:sz w:val="24"/>
          <w:szCs w:val="24"/>
        </w:rPr>
        <w:t>соцобслуживании</w:t>
      </w:r>
      <w:proofErr w:type="spellEnd"/>
      <w:r w:rsidR="009F4E3D">
        <w:rPr>
          <w:rStyle w:val="aa"/>
          <w:rFonts w:ascii="Times New Roman" w:hAnsi="Times New Roman"/>
          <w:sz w:val="24"/>
          <w:szCs w:val="24"/>
        </w:rPr>
        <w:t xml:space="preserve">, </w:t>
      </w:r>
      <w:r w:rsidR="009F4E3D" w:rsidRPr="009F4E3D">
        <w:rPr>
          <w:rStyle w:val="aa"/>
          <w:rFonts w:ascii="Times New Roman" w:hAnsi="Times New Roman"/>
          <w:sz w:val="24"/>
          <w:szCs w:val="24"/>
        </w:rPr>
        <w:t>позволяющи</w:t>
      </w:r>
      <w:r w:rsidR="009F4E3D">
        <w:rPr>
          <w:rStyle w:val="aa"/>
          <w:rFonts w:ascii="Times New Roman" w:hAnsi="Times New Roman"/>
          <w:sz w:val="24"/>
          <w:szCs w:val="24"/>
        </w:rPr>
        <w:t>е</w:t>
      </w:r>
      <w:r w:rsidR="009F4E3D" w:rsidRPr="009F4E3D">
        <w:rPr>
          <w:rStyle w:val="aa"/>
          <w:rFonts w:ascii="Times New Roman" w:hAnsi="Times New Roman"/>
          <w:sz w:val="24"/>
          <w:szCs w:val="24"/>
        </w:rPr>
        <w:t xml:space="preserve"> отказать в социальном обслуживании на дому или в полустационаре людям с </w:t>
      </w:r>
      <w:r w:rsidR="003B4883">
        <w:rPr>
          <w:rStyle w:val="aa"/>
          <w:rFonts w:ascii="Times New Roman" w:hAnsi="Times New Roman"/>
          <w:sz w:val="24"/>
          <w:szCs w:val="24"/>
        </w:rPr>
        <w:t>тяжелыми</w:t>
      </w:r>
      <w:r w:rsidR="003B4883" w:rsidRPr="009F4E3D">
        <w:rPr>
          <w:rStyle w:val="aa"/>
          <w:rFonts w:ascii="Times New Roman" w:hAnsi="Times New Roman"/>
          <w:sz w:val="24"/>
          <w:szCs w:val="24"/>
        </w:rPr>
        <w:t xml:space="preserve"> </w:t>
      </w:r>
      <w:r w:rsidR="009F4E3D" w:rsidRPr="009F4E3D">
        <w:rPr>
          <w:rStyle w:val="aa"/>
          <w:rFonts w:ascii="Times New Roman" w:hAnsi="Times New Roman"/>
          <w:sz w:val="24"/>
          <w:szCs w:val="24"/>
        </w:rPr>
        <w:t>медицинскими проблемами.</w:t>
      </w:r>
      <w:r w:rsidR="009F4E3D">
        <w:rPr>
          <w:rStyle w:val="aa"/>
          <w:rFonts w:ascii="Times New Roman" w:hAnsi="Times New Roman"/>
          <w:sz w:val="24"/>
          <w:szCs w:val="24"/>
        </w:rPr>
        <w:t xml:space="preserve"> </w:t>
      </w:r>
      <w:r w:rsidR="000D1385">
        <w:rPr>
          <w:rStyle w:val="aa"/>
          <w:rFonts w:ascii="Times New Roman" w:hAnsi="Times New Roman"/>
          <w:sz w:val="24"/>
          <w:szCs w:val="24"/>
        </w:rPr>
        <w:t>Фактически</w:t>
      </w:r>
      <w:r w:rsidR="00AA6FC0">
        <w:rPr>
          <w:rStyle w:val="aa"/>
          <w:rFonts w:ascii="Times New Roman" w:hAnsi="Times New Roman"/>
          <w:sz w:val="24"/>
          <w:szCs w:val="24"/>
        </w:rPr>
        <w:t xml:space="preserve"> </w:t>
      </w:r>
      <w:r w:rsidR="003B4883">
        <w:rPr>
          <w:rStyle w:val="aa"/>
          <w:rFonts w:ascii="Times New Roman" w:hAnsi="Times New Roman"/>
          <w:sz w:val="24"/>
          <w:szCs w:val="24"/>
        </w:rPr>
        <w:t xml:space="preserve">такие </w:t>
      </w:r>
      <w:r w:rsidR="00AA6FC0">
        <w:rPr>
          <w:rStyle w:val="aa"/>
          <w:rFonts w:ascii="Times New Roman" w:hAnsi="Times New Roman"/>
          <w:sz w:val="24"/>
          <w:szCs w:val="24"/>
        </w:rPr>
        <w:t>люди</w:t>
      </w:r>
      <w:r w:rsidR="009F4E3D" w:rsidRPr="009F4E3D">
        <w:rPr>
          <w:rStyle w:val="aa"/>
          <w:rFonts w:ascii="Times New Roman" w:hAnsi="Times New Roman"/>
          <w:sz w:val="24"/>
          <w:szCs w:val="24"/>
        </w:rPr>
        <w:t xml:space="preserve"> </w:t>
      </w:r>
      <w:r w:rsidR="00AA6FC0">
        <w:rPr>
          <w:rStyle w:val="aa"/>
          <w:rFonts w:ascii="Times New Roman" w:hAnsi="Times New Roman"/>
          <w:sz w:val="24"/>
          <w:szCs w:val="24"/>
        </w:rPr>
        <w:t xml:space="preserve">останутся без </w:t>
      </w:r>
      <w:r w:rsidR="009F4E3D">
        <w:rPr>
          <w:rStyle w:val="aa"/>
          <w:rFonts w:ascii="Times New Roman" w:hAnsi="Times New Roman"/>
          <w:sz w:val="24"/>
          <w:szCs w:val="24"/>
        </w:rPr>
        <w:t xml:space="preserve">социального обслуживания. </w:t>
      </w:r>
      <w:r w:rsidR="000D1385">
        <w:rPr>
          <w:rStyle w:val="aa"/>
          <w:rFonts w:ascii="Times New Roman" w:hAnsi="Times New Roman"/>
          <w:sz w:val="24"/>
          <w:szCs w:val="24"/>
        </w:rPr>
        <w:t>П</w:t>
      </w:r>
      <w:r w:rsidR="009F4E3D">
        <w:rPr>
          <w:rStyle w:val="aa"/>
          <w:rFonts w:ascii="Times New Roman" w:hAnsi="Times New Roman"/>
          <w:sz w:val="24"/>
          <w:szCs w:val="24"/>
        </w:rPr>
        <w:t xml:space="preserve">еречень противопоказаний для </w:t>
      </w:r>
      <w:proofErr w:type="spellStart"/>
      <w:r w:rsidR="009F4E3D">
        <w:rPr>
          <w:rStyle w:val="aa"/>
          <w:rFonts w:ascii="Times New Roman" w:hAnsi="Times New Roman"/>
          <w:sz w:val="24"/>
          <w:szCs w:val="24"/>
        </w:rPr>
        <w:t>соцобслуживания</w:t>
      </w:r>
      <w:proofErr w:type="spellEnd"/>
      <w:r w:rsidR="009F4E3D">
        <w:rPr>
          <w:rStyle w:val="aa"/>
          <w:rFonts w:ascii="Times New Roman" w:hAnsi="Times New Roman"/>
          <w:sz w:val="24"/>
          <w:szCs w:val="24"/>
        </w:rPr>
        <w:t xml:space="preserve"> в надомной и полустационарной форме Минздрав</w:t>
      </w:r>
      <w:r w:rsidR="000D1385">
        <w:rPr>
          <w:rStyle w:val="aa"/>
          <w:rFonts w:ascii="Times New Roman" w:hAnsi="Times New Roman"/>
          <w:sz w:val="24"/>
          <w:szCs w:val="24"/>
        </w:rPr>
        <w:t>ом еще не принят. Но, если он</w:t>
      </w:r>
      <w:r w:rsidR="009F4E3D">
        <w:rPr>
          <w:rStyle w:val="aa"/>
          <w:rFonts w:ascii="Times New Roman" w:hAnsi="Times New Roman"/>
          <w:sz w:val="24"/>
          <w:szCs w:val="24"/>
        </w:rPr>
        <w:t xml:space="preserve"> будет носить расширительный характер, в него могут попасть люди, имеющие психиатрический диагноз. По мнению </w:t>
      </w:r>
      <w:r w:rsidR="009F4E3D" w:rsidRPr="004D0232">
        <w:rPr>
          <w:rStyle w:val="aa"/>
          <w:rFonts w:ascii="Times New Roman" w:hAnsi="Times New Roman"/>
          <w:b/>
          <w:bCs/>
          <w:sz w:val="24"/>
          <w:szCs w:val="24"/>
        </w:rPr>
        <w:t>Павла Кантора</w:t>
      </w:r>
      <w:r w:rsidR="004115BB">
        <w:rPr>
          <w:rStyle w:val="aa"/>
          <w:rFonts w:ascii="Times New Roman" w:hAnsi="Times New Roman"/>
          <w:b/>
          <w:bCs/>
          <w:sz w:val="24"/>
          <w:szCs w:val="24"/>
        </w:rPr>
        <w:t>,</w:t>
      </w:r>
      <w:r w:rsidR="009F4E3D">
        <w:rPr>
          <w:rStyle w:val="aa"/>
          <w:rFonts w:ascii="Times New Roman" w:hAnsi="Times New Roman"/>
          <w:b/>
          <w:bCs/>
          <w:sz w:val="24"/>
          <w:szCs w:val="24"/>
        </w:rPr>
        <w:t xml:space="preserve"> </w:t>
      </w:r>
      <w:r w:rsidR="009F4E3D" w:rsidRPr="009F4E3D">
        <w:rPr>
          <w:rStyle w:val="aa"/>
          <w:rFonts w:ascii="Times New Roman" w:hAnsi="Times New Roman"/>
          <w:sz w:val="24"/>
          <w:szCs w:val="24"/>
        </w:rPr>
        <w:t xml:space="preserve">это будет опасным прецедентом, </w:t>
      </w:r>
      <w:r w:rsidR="009F4E3D">
        <w:rPr>
          <w:rStyle w:val="aa"/>
          <w:rFonts w:ascii="Times New Roman" w:hAnsi="Times New Roman"/>
          <w:sz w:val="24"/>
          <w:szCs w:val="24"/>
        </w:rPr>
        <w:t xml:space="preserve">так как закроет для людей с психическими нарушениями возможность сопровождаемого проживания. </w:t>
      </w:r>
    </w:p>
    <w:p w14:paraId="2E1642E4" w14:textId="05643CD4" w:rsidR="00406BF6" w:rsidRDefault="00AA6FC0" w:rsidP="0098073A">
      <w:pPr>
        <w:spacing w:after="0" w:line="240" w:lineRule="auto"/>
        <w:ind w:left="-426"/>
        <w:jc w:val="both"/>
        <w:rPr>
          <w:rStyle w:val="aa"/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sz w:val="24"/>
          <w:szCs w:val="24"/>
        </w:rPr>
        <w:t xml:space="preserve">    Поэтому представители общественных организаций и родительское сообщество должны быть готовы выразить свое отношение к этому законопроекту, настаивать на его обсуждениях и дать обратную связь</w:t>
      </w:r>
      <w:r w:rsidR="003B4883">
        <w:rPr>
          <w:rStyle w:val="aa"/>
          <w:rFonts w:ascii="Times New Roman" w:hAnsi="Times New Roman"/>
          <w:sz w:val="24"/>
          <w:szCs w:val="24"/>
        </w:rPr>
        <w:t xml:space="preserve"> о том</w:t>
      </w:r>
      <w:r>
        <w:rPr>
          <w:rStyle w:val="aa"/>
          <w:rFonts w:ascii="Times New Roman" w:hAnsi="Times New Roman"/>
          <w:sz w:val="24"/>
          <w:szCs w:val="24"/>
        </w:rPr>
        <w:t>, как</w:t>
      </w:r>
      <w:r w:rsidR="003B4883">
        <w:rPr>
          <w:rStyle w:val="aa"/>
          <w:rFonts w:ascii="Times New Roman" w:hAnsi="Times New Roman"/>
          <w:sz w:val="24"/>
          <w:szCs w:val="24"/>
        </w:rPr>
        <w:t>им образом</w:t>
      </w:r>
      <w:r>
        <w:rPr>
          <w:rStyle w:val="aa"/>
          <w:rFonts w:ascii="Times New Roman" w:hAnsi="Times New Roman"/>
          <w:sz w:val="24"/>
          <w:szCs w:val="24"/>
        </w:rPr>
        <w:t xml:space="preserve"> перечень противопоказаний будет интерпретироваться и применяться в регионах. </w:t>
      </w:r>
      <w:r w:rsidR="00406BF6">
        <w:rPr>
          <w:rStyle w:val="aa"/>
          <w:rFonts w:ascii="Times New Roman" w:hAnsi="Times New Roman"/>
          <w:sz w:val="24"/>
          <w:szCs w:val="24"/>
        </w:rPr>
        <w:t xml:space="preserve">  </w:t>
      </w:r>
    </w:p>
    <w:p w14:paraId="3B5F6268" w14:textId="77777777" w:rsidR="00A1791C" w:rsidRPr="005303F9" w:rsidRDefault="00A1791C" w:rsidP="0098073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0223B7" w14:textId="7E05B0DF" w:rsidR="00942C70" w:rsidRPr="002A0C77" w:rsidRDefault="00942C70" w:rsidP="0098073A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A1AF7">
        <w:rPr>
          <w:rFonts w:ascii="Times New Roman" w:eastAsia="Times New Roman" w:hAnsi="Times New Roman" w:cs="Times New Roman"/>
          <w:b/>
          <w:sz w:val="20"/>
          <w:szCs w:val="20"/>
        </w:rPr>
        <w:t>О Центре лечебной педагогики «Особое детство»</w:t>
      </w:r>
    </w:p>
    <w:p w14:paraId="36210676" w14:textId="77777777" w:rsidR="00942C70" w:rsidRPr="00DA1AF7" w:rsidRDefault="00942C70" w:rsidP="0098073A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A1AF7">
        <w:rPr>
          <w:rFonts w:ascii="Times New Roman" w:eastAsia="Times New Roman" w:hAnsi="Times New Roman" w:cs="Times New Roman"/>
          <w:sz w:val="20"/>
          <w:szCs w:val="20"/>
        </w:rPr>
        <w:t xml:space="preserve">Центр лечебной педагогики «Особое детство» – московская благотворительная организация, где получают помощь дети и взрослые с психическими особенностями, а также их семьи. Центр создан в 1989 году по инициативе родителей и специалистов для помощи детям с расстройствами аутистического спектра, синдромом Дауна, ДЦП, с тяжелыми и множественными нарушениями развития. В ЦЛП работают педагоги, нейропсихологи, логопеды, дефектологи, психологи, врачи, музыкальные и </w:t>
      </w:r>
      <w:proofErr w:type="gramStart"/>
      <w:r w:rsidRPr="00DA1AF7">
        <w:rPr>
          <w:rFonts w:ascii="Times New Roman" w:eastAsia="Times New Roman" w:hAnsi="Times New Roman" w:cs="Times New Roman"/>
          <w:sz w:val="20"/>
          <w:szCs w:val="20"/>
        </w:rPr>
        <w:t>арт-терапевты</w:t>
      </w:r>
      <w:proofErr w:type="gramEnd"/>
      <w:r w:rsidRPr="00DA1AF7">
        <w:rPr>
          <w:rFonts w:ascii="Times New Roman" w:eastAsia="Times New Roman" w:hAnsi="Times New Roman" w:cs="Times New Roman"/>
          <w:sz w:val="20"/>
          <w:szCs w:val="20"/>
        </w:rPr>
        <w:t xml:space="preserve"> и другие специалисты. За 32 года работы Центра здесь получили помощь более 29 000 особых детей и взрослых, а также их семьи, 62 000 специалистов прошли обучение современным методам помощи людям с психофизическими нарушениями.</w:t>
      </w:r>
    </w:p>
    <w:p w14:paraId="2C01B4AF" w14:textId="77777777" w:rsidR="00942C70" w:rsidRDefault="004246C2" w:rsidP="0098073A">
      <w:pPr>
        <w:spacing w:line="240" w:lineRule="auto"/>
        <w:ind w:left="-426"/>
        <w:jc w:val="both"/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</w:pPr>
      <w:hyperlink r:id="rId8" w:history="1">
        <w:r w:rsidR="00942C70" w:rsidRPr="00611924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http://www.ccp.org.ru</w:t>
        </w:r>
      </w:hyperlink>
      <w:r w:rsidR="00942C70" w:rsidRPr="00611924">
        <w:rPr>
          <w:rFonts w:ascii="Times New Roman" w:hAnsi="Times New Roman" w:cs="Times New Roman"/>
          <w:sz w:val="20"/>
          <w:szCs w:val="20"/>
        </w:rPr>
        <w:t xml:space="preserve"> </w:t>
      </w:r>
      <w:r w:rsidR="00942C70" w:rsidRPr="00611924">
        <w:rPr>
          <w:rFonts w:ascii="Times New Roman" w:hAnsi="Times New Roman" w:cs="Times New Roman"/>
          <w:sz w:val="20"/>
          <w:szCs w:val="20"/>
        </w:rPr>
        <w:br/>
      </w:r>
      <w:hyperlink r:id="rId9" w:history="1">
        <w:r w:rsidR="00942C70" w:rsidRPr="00611924">
          <w:rPr>
            <w:rStyle w:val="a8"/>
            <w:rFonts w:ascii="Times New Roman" w:hAnsi="Times New Roman" w:cs="Times New Roman"/>
            <w:sz w:val="20"/>
            <w:szCs w:val="20"/>
          </w:rPr>
          <w:t>https://vk.com/rboo_ccp</w:t>
        </w:r>
      </w:hyperlink>
    </w:p>
    <w:sectPr w:rsidR="00942C70" w:rsidSect="000F1AD0">
      <w:headerReference w:type="first" r:id="rId10"/>
      <w:pgSz w:w="11906" w:h="16838"/>
      <w:pgMar w:top="993" w:right="850" w:bottom="851" w:left="1701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9E754" w14:textId="77777777" w:rsidR="004246C2" w:rsidRDefault="004246C2" w:rsidP="003E5A49">
      <w:pPr>
        <w:spacing w:after="0" w:line="240" w:lineRule="auto"/>
      </w:pPr>
      <w:r>
        <w:separator/>
      </w:r>
    </w:p>
  </w:endnote>
  <w:endnote w:type="continuationSeparator" w:id="0">
    <w:p w14:paraId="18D467A1" w14:textId="77777777" w:rsidR="004246C2" w:rsidRDefault="004246C2" w:rsidP="003E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entieth Century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7B222" w14:textId="77777777" w:rsidR="004246C2" w:rsidRDefault="004246C2" w:rsidP="003E5A49">
      <w:pPr>
        <w:spacing w:after="0" w:line="240" w:lineRule="auto"/>
      </w:pPr>
      <w:r>
        <w:separator/>
      </w:r>
    </w:p>
  </w:footnote>
  <w:footnote w:type="continuationSeparator" w:id="0">
    <w:p w14:paraId="719C5A12" w14:textId="77777777" w:rsidR="004246C2" w:rsidRDefault="004246C2" w:rsidP="003E5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2A6FC" w14:textId="77777777" w:rsidR="00680AC5" w:rsidRDefault="00680AC5">
    <w:pPr>
      <w:pStyle w:val="a4"/>
    </w:pP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3"/>
    </w:tblGrid>
    <w:tr w:rsidR="0017574D" w14:paraId="64A73946" w14:textId="77777777" w:rsidTr="0017574D">
      <w:tc>
        <w:tcPr>
          <w:tcW w:w="4672" w:type="dxa"/>
        </w:tcPr>
        <w:p w14:paraId="3D5CE6D1" w14:textId="77777777" w:rsidR="0017574D" w:rsidRDefault="00BF7BCB">
          <w:pPr>
            <w:pStyle w:val="a4"/>
          </w:pPr>
          <w:r>
            <w:rPr>
              <w:noProof/>
              <w:lang w:eastAsia="ru-RU"/>
            </w:rPr>
            <w:drawing>
              <wp:inline distT="0" distB="0" distL="0" distR="0" wp14:anchorId="03A96B50" wp14:editId="158688DF">
                <wp:extent cx="2197730" cy="1152525"/>
                <wp:effectExtent l="0" t="0" r="0" b="0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0904" t="24852" r="13576" b="25642"/>
                        <a:stretch/>
                      </pic:blipFill>
                      <pic:spPr bwMode="auto">
                        <a:xfrm>
                          <a:off x="0" y="0"/>
                          <a:ext cx="2237868" cy="11735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3" w:type="dxa"/>
        </w:tcPr>
        <w:p w14:paraId="300FAE87" w14:textId="77777777" w:rsidR="0017574D" w:rsidRDefault="0017574D">
          <w:pPr>
            <w:pStyle w:val="a4"/>
          </w:pPr>
        </w:p>
      </w:tc>
    </w:tr>
  </w:tbl>
  <w:p w14:paraId="7E4D1029" w14:textId="77777777" w:rsidR="0017574D" w:rsidRDefault="0017574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55A2A"/>
    <w:multiLevelType w:val="hybridMultilevel"/>
    <w:tmpl w:val="AB9897F4"/>
    <w:lvl w:ilvl="0" w:tplc="E03613E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entieth Century" w:hAnsi="Twentieth Century" w:hint="default"/>
      </w:rPr>
    </w:lvl>
    <w:lvl w:ilvl="1" w:tplc="F212573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entieth Century" w:hAnsi="Twentieth Century" w:hint="default"/>
      </w:rPr>
    </w:lvl>
    <w:lvl w:ilvl="2" w:tplc="2E3E4B3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entieth Century" w:hAnsi="Twentieth Century" w:hint="default"/>
      </w:rPr>
    </w:lvl>
    <w:lvl w:ilvl="3" w:tplc="3AC893D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entieth Century" w:hAnsi="Twentieth Century" w:hint="default"/>
      </w:rPr>
    </w:lvl>
    <w:lvl w:ilvl="4" w:tplc="19EA891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entieth Century" w:hAnsi="Twentieth Century" w:hint="default"/>
      </w:rPr>
    </w:lvl>
    <w:lvl w:ilvl="5" w:tplc="410485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entieth Century" w:hAnsi="Twentieth Century" w:hint="default"/>
      </w:rPr>
    </w:lvl>
    <w:lvl w:ilvl="6" w:tplc="440C095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entieth Century" w:hAnsi="Twentieth Century" w:hint="default"/>
      </w:rPr>
    </w:lvl>
    <w:lvl w:ilvl="7" w:tplc="E280C42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entieth Century" w:hAnsi="Twentieth Century" w:hint="default"/>
      </w:rPr>
    </w:lvl>
    <w:lvl w:ilvl="8" w:tplc="5E00911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entieth Century" w:hAnsi="Twentieth Century" w:hint="default"/>
      </w:rPr>
    </w:lvl>
  </w:abstractNum>
  <w:abstractNum w:abstractNumId="1" w15:restartNumberingAfterBreak="0">
    <w:nsid w:val="32B74F26"/>
    <w:multiLevelType w:val="multilevel"/>
    <w:tmpl w:val="341E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250A0"/>
    <w:multiLevelType w:val="hybridMultilevel"/>
    <w:tmpl w:val="BEA8C3E6"/>
    <w:lvl w:ilvl="0" w:tplc="FBD828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BE74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ABB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29F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F0A8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EE7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CB6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CD2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2D3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CE5"/>
    <w:rsid w:val="00000D63"/>
    <w:rsid w:val="00000DA2"/>
    <w:rsid w:val="00012F9A"/>
    <w:rsid w:val="00015A30"/>
    <w:rsid w:val="000168FA"/>
    <w:rsid w:val="0001690E"/>
    <w:rsid w:val="0001791D"/>
    <w:rsid w:val="00017E4F"/>
    <w:rsid w:val="00020BF1"/>
    <w:rsid w:val="00022597"/>
    <w:rsid w:val="00023A8F"/>
    <w:rsid w:val="00024C3B"/>
    <w:rsid w:val="0003016F"/>
    <w:rsid w:val="000313C1"/>
    <w:rsid w:val="00031FE5"/>
    <w:rsid w:val="00033F18"/>
    <w:rsid w:val="000361E2"/>
    <w:rsid w:val="00036F23"/>
    <w:rsid w:val="00037210"/>
    <w:rsid w:val="00037895"/>
    <w:rsid w:val="00037B22"/>
    <w:rsid w:val="00040605"/>
    <w:rsid w:val="00042250"/>
    <w:rsid w:val="00046991"/>
    <w:rsid w:val="000543F7"/>
    <w:rsid w:val="000559D1"/>
    <w:rsid w:val="0006070C"/>
    <w:rsid w:val="0006190B"/>
    <w:rsid w:val="00062503"/>
    <w:rsid w:val="00070474"/>
    <w:rsid w:val="00070EAD"/>
    <w:rsid w:val="00071F69"/>
    <w:rsid w:val="00080AC3"/>
    <w:rsid w:val="00083C92"/>
    <w:rsid w:val="000853A7"/>
    <w:rsid w:val="000858CE"/>
    <w:rsid w:val="000868C1"/>
    <w:rsid w:val="00090F66"/>
    <w:rsid w:val="00091325"/>
    <w:rsid w:val="0009629C"/>
    <w:rsid w:val="000A211D"/>
    <w:rsid w:val="000A27F8"/>
    <w:rsid w:val="000A50C8"/>
    <w:rsid w:val="000B23F7"/>
    <w:rsid w:val="000B424B"/>
    <w:rsid w:val="000B49CB"/>
    <w:rsid w:val="000B6E2B"/>
    <w:rsid w:val="000C393A"/>
    <w:rsid w:val="000C40E5"/>
    <w:rsid w:val="000C476A"/>
    <w:rsid w:val="000C62C9"/>
    <w:rsid w:val="000D1385"/>
    <w:rsid w:val="000D295A"/>
    <w:rsid w:val="000D29A0"/>
    <w:rsid w:val="000D4E93"/>
    <w:rsid w:val="000D65BB"/>
    <w:rsid w:val="000D6DFC"/>
    <w:rsid w:val="000E5D2E"/>
    <w:rsid w:val="000F1AD0"/>
    <w:rsid w:val="000F3529"/>
    <w:rsid w:val="000F3AF1"/>
    <w:rsid w:val="000F6004"/>
    <w:rsid w:val="001049BD"/>
    <w:rsid w:val="001069DB"/>
    <w:rsid w:val="00106CE9"/>
    <w:rsid w:val="0011399A"/>
    <w:rsid w:val="00113BBB"/>
    <w:rsid w:val="00117F51"/>
    <w:rsid w:val="00124633"/>
    <w:rsid w:val="00125BF1"/>
    <w:rsid w:val="001328BF"/>
    <w:rsid w:val="001344C1"/>
    <w:rsid w:val="001369BC"/>
    <w:rsid w:val="00136F7C"/>
    <w:rsid w:val="00137A26"/>
    <w:rsid w:val="0014029F"/>
    <w:rsid w:val="00141F8A"/>
    <w:rsid w:val="0014417E"/>
    <w:rsid w:val="00145AF1"/>
    <w:rsid w:val="00146E05"/>
    <w:rsid w:val="00147020"/>
    <w:rsid w:val="001528F9"/>
    <w:rsid w:val="00152AC9"/>
    <w:rsid w:val="00153395"/>
    <w:rsid w:val="00155E57"/>
    <w:rsid w:val="00160EB6"/>
    <w:rsid w:val="00162032"/>
    <w:rsid w:val="00163A2D"/>
    <w:rsid w:val="00163EDF"/>
    <w:rsid w:val="00172920"/>
    <w:rsid w:val="00173F53"/>
    <w:rsid w:val="0017574D"/>
    <w:rsid w:val="00181057"/>
    <w:rsid w:val="00181283"/>
    <w:rsid w:val="0018289A"/>
    <w:rsid w:val="00183414"/>
    <w:rsid w:val="001844B1"/>
    <w:rsid w:val="00185434"/>
    <w:rsid w:val="00195E35"/>
    <w:rsid w:val="001A5431"/>
    <w:rsid w:val="001A571F"/>
    <w:rsid w:val="001A7560"/>
    <w:rsid w:val="001B0BA9"/>
    <w:rsid w:val="001B1C2C"/>
    <w:rsid w:val="001B1F6F"/>
    <w:rsid w:val="001B25CF"/>
    <w:rsid w:val="001B4E0B"/>
    <w:rsid w:val="001C28B9"/>
    <w:rsid w:val="001C53EC"/>
    <w:rsid w:val="001C6016"/>
    <w:rsid w:val="001D0B59"/>
    <w:rsid w:val="001D4C69"/>
    <w:rsid w:val="001D55E7"/>
    <w:rsid w:val="001D66D1"/>
    <w:rsid w:val="001D7C40"/>
    <w:rsid w:val="001E20A9"/>
    <w:rsid w:val="001E313C"/>
    <w:rsid w:val="001F2137"/>
    <w:rsid w:val="001F4102"/>
    <w:rsid w:val="001F559F"/>
    <w:rsid w:val="00207FB8"/>
    <w:rsid w:val="00210020"/>
    <w:rsid w:val="00214C7F"/>
    <w:rsid w:val="00214E16"/>
    <w:rsid w:val="00220640"/>
    <w:rsid w:val="00220AF3"/>
    <w:rsid w:val="00224CE5"/>
    <w:rsid w:val="0022630E"/>
    <w:rsid w:val="0022667A"/>
    <w:rsid w:val="002268A6"/>
    <w:rsid w:val="00227215"/>
    <w:rsid w:val="00232DFA"/>
    <w:rsid w:val="002363D1"/>
    <w:rsid w:val="0024509F"/>
    <w:rsid w:val="0025016B"/>
    <w:rsid w:val="00252B87"/>
    <w:rsid w:val="00267B13"/>
    <w:rsid w:val="00273E48"/>
    <w:rsid w:val="0027733E"/>
    <w:rsid w:val="0028135F"/>
    <w:rsid w:val="00285D3C"/>
    <w:rsid w:val="00285FAD"/>
    <w:rsid w:val="002862F2"/>
    <w:rsid w:val="00290E9B"/>
    <w:rsid w:val="002913EE"/>
    <w:rsid w:val="00292CD7"/>
    <w:rsid w:val="002959D8"/>
    <w:rsid w:val="002A0C77"/>
    <w:rsid w:val="002A194B"/>
    <w:rsid w:val="002A444A"/>
    <w:rsid w:val="002A604B"/>
    <w:rsid w:val="002B32AE"/>
    <w:rsid w:val="002B4B85"/>
    <w:rsid w:val="002C3900"/>
    <w:rsid w:val="002C59F6"/>
    <w:rsid w:val="002D139E"/>
    <w:rsid w:val="002D1623"/>
    <w:rsid w:val="002D39C1"/>
    <w:rsid w:val="002D4FB8"/>
    <w:rsid w:val="002E45A2"/>
    <w:rsid w:val="002F5413"/>
    <w:rsid w:val="003010D5"/>
    <w:rsid w:val="00301D8D"/>
    <w:rsid w:val="00304AE8"/>
    <w:rsid w:val="00310E67"/>
    <w:rsid w:val="00314058"/>
    <w:rsid w:val="00314B7E"/>
    <w:rsid w:val="003161B4"/>
    <w:rsid w:val="003200BC"/>
    <w:rsid w:val="00322A2C"/>
    <w:rsid w:val="00322ACB"/>
    <w:rsid w:val="00327A95"/>
    <w:rsid w:val="00333CDE"/>
    <w:rsid w:val="0033732E"/>
    <w:rsid w:val="003418A7"/>
    <w:rsid w:val="0034465F"/>
    <w:rsid w:val="00355377"/>
    <w:rsid w:val="00364020"/>
    <w:rsid w:val="00365193"/>
    <w:rsid w:val="0036534C"/>
    <w:rsid w:val="00365FD7"/>
    <w:rsid w:val="00372A66"/>
    <w:rsid w:val="00380E6F"/>
    <w:rsid w:val="003838C3"/>
    <w:rsid w:val="00384067"/>
    <w:rsid w:val="00384644"/>
    <w:rsid w:val="00391A5B"/>
    <w:rsid w:val="00394A58"/>
    <w:rsid w:val="003A2742"/>
    <w:rsid w:val="003A3A78"/>
    <w:rsid w:val="003A4353"/>
    <w:rsid w:val="003A4918"/>
    <w:rsid w:val="003A4948"/>
    <w:rsid w:val="003B0129"/>
    <w:rsid w:val="003B2415"/>
    <w:rsid w:val="003B4883"/>
    <w:rsid w:val="003C0B44"/>
    <w:rsid w:val="003C48DE"/>
    <w:rsid w:val="003C752D"/>
    <w:rsid w:val="003D0D5F"/>
    <w:rsid w:val="003D1099"/>
    <w:rsid w:val="003D29D3"/>
    <w:rsid w:val="003D42DC"/>
    <w:rsid w:val="003D4CC1"/>
    <w:rsid w:val="003D7452"/>
    <w:rsid w:val="003D7661"/>
    <w:rsid w:val="003D7FBD"/>
    <w:rsid w:val="003E5A49"/>
    <w:rsid w:val="003E5B31"/>
    <w:rsid w:val="003E7F62"/>
    <w:rsid w:val="003F153D"/>
    <w:rsid w:val="003F2A64"/>
    <w:rsid w:val="003F3B2F"/>
    <w:rsid w:val="003F676B"/>
    <w:rsid w:val="00400F10"/>
    <w:rsid w:val="00404176"/>
    <w:rsid w:val="00404B79"/>
    <w:rsid w:val="00406184"/>
    <w:rsid w:val="00406BF6"/>
    <w:rsid w:val="004115BB"/>
    <w:rsid w:val="004145D3"/>
    <w:rsid w:val="004158F0"/>
    <w:rsid w:val="00415D34"/>
    <w:rsid w:val="00416F03"/>
    <w:rsid w:val="00416F77"/>
    <w:rsid w:val="00420E05"/>
    <w:rsid w:val="00422F82"/>
    <w:rsid w:val="00423173"/>
    <w:rsid w:val="004246C2"/>
    <w:rsid w:val="00430E4C"/>
    <w:rsid w:val="00430F17"/>
    <w:rsid w:val="00432766"/>
    <w:rsid w:val="004335EB"/>
    <w:rsid w:val="00433AAC"/>
    <w:rsid w:val="00436B21"/>
    <w:rsid w:val="004403BF"/>
    <w:rsid w:val="004437DF"/>
    <w:rsid w:val="00443C6E"/>
    <w:rsid w:val="00445F2D"/>
    <w:rsid w:val="00447016"/>
    <w:rsid w:val="0045012E"/>
    <w:rsid w:val="00450132"/>
    <w:rsid w:val="00456F9F"/>
    <w:rsid w:val="00462A12"/>
    <w:rsid w:val="00467283"/>
    <w:rsid w:val="0047042A"/>
    <w:rsid w:val="004831A2"/>
    <w:rsid w:val="00484486"/>
    <w:rsid w:val="004859F6"/>
    <w:rsid w:val="00493849"/>
    <w:rsid w:val="004942E4"/>
    <w:rsid w:val="00495763"/>
    <w:rsid w:val="004A4E83"/>
    <w:rsid w:val="004A5F6B"/>
    <w:rsid w:val="004A7BCB"/>
    <w:rsid w:val="004B1EB5"/>
    <w:rsid w:val="004B5779"/>
    <w:rsid w:val="004C0FA4"/>
    <w:rsid w:val="004C116B"/>
    <w:rsid w:val="004C5828"/>
    <w:rsid w:val="004D0232"/>
    <w:rsid w:val="004D043A"/>
    <w:rsid w:val="004D077F"/>
    <w:rsid w:val="004D485C"/>
    <w:rsid w:val="004D5BCA"/>
    <w:rsid w:val="004E02AE"/>
    <w:rsid w:val="004E600A"/>
    <w:rsid w:val="004F1A73"/>
    <w:rsid w:val="004F4FE5"/>
    <w:rsid w:val="004F6907"/>
    <w:rsid w:val="004F77EA"/>
    <w:rsid w:val="00504CC9"/>
    <w:rsid w:val="0051258A"/>
    <w:rsid w:val="00513E6D"/>
    <w:rsid w:val="00517898"/>
    <w:rsid w:val="00521A87"/>
    <w:rsid w:val="0052359F"/>
    <w:rsid w:val="0052682B"/>
    <w:rsid w:val="00530301"/>
    <w:rsid w:val="005303F9"/>
    <w:rsid w:val="00530C95"/>
    <w:rsid w:val="00530FE2"/>
    <w:rsid w:val="00532630"/>
    <w:rsid w:val="00536A9B"/>
    <w:rsid w:val="00536FFF"/>
    <w:rsid w:val="00537475"/>
    <w:rsid w:val="00537893"/>
    <w:rsid w:val="005434BD"/>
    <w:rsid w:val="00543AD9"/>
    <w:rsid w:val="00551631"/>
    <w:rsid w:val="00556941"/>
    <w:rsid w:val="00556E5C"/>
    <w:rsid w:val="005619BB"/>
    <w:rsid w:val="005632F5"/>
    <w:rsid w:val="00564439"/>
    <w:rsid w:val="00564AF0"/>
    <w:rsid w:val="005669DD"/>
    <w:rsid w:val="00567176"/>
    <w:rsid w:val="0057303E"/>
    <w:rsid w:val="00581B5A"/>
    <w:rsid w:val="00583C66"/>
    <w:rsid w:val="005852FF"/>
    <w:rsid w:val="0059041A"/>
    <w:rsid w:val="005907C3"/>
    <w:rsid w:val="005923B6"/>
    <w:rsid w:val="00595962"/>
    <w:rsid w:val="005A03EA"/>
    <w:rsid w:val="005A14C7"/>
    <w:rsid w:val="005A1D6E"/>
    <w:rsid w:val="005A1E4F"/>
    <w:rsid w:val="005A25C5"/>
    <w:rsid w:val="005A6ECA"/>
    <w:rsid w:val="005B0E9B"/>
    <w:rsid w:val="005B2798"/>
    <w:rsid w:val="005B415A"/>
    <w:rsid w:val="005C1913"/>
    <w:rsid w:val="005C1D24"/>
    <w:rsid w:val="005C59DB"/>
    <w:rsid w:val="005D117B"/>
    <w:rsid w:val="005D6CBC"/>
    <w:rsid w:val="005E01B6"/>
    <w:rsid w:val="005E663E"/>
    <w:rsid w:val="005F4824"/>
    <w:rsid w:val="006045ED"/>
    <w:rsid w:val="00604DDD"/>
    <w:rsid w:val="00606251"/>
    <w:rsid w:val="00611364"/>
    <w:rsid w:val="00611924"/>
    <w:rsid w:val="00612728"/>
    <w:rsid w:val="00620BAA"/>
    <w:rsid w:val="00622B74"/>
    <w:rsid w:val="00625828"/>
    <w:rsid w:val="006259FA"/>
    <w:rsid w:val="00627822"/>
    <w:rsid w:val="00630199"/>
    <w:rsid w:val="0063067D"/>
    <w:rsid w:val="00630D42"/>
    <w:rsid w:val="00633A69"/>
    <w:rsid w:val="00635514"/>
    <w:rsid w:val="00640E4A"/>
    <w:rsid w:val="00654C25"/>
    <w:rsid w:val="00657B00"/>
    <w:rsid w:val="006617F4"/>
    <w:rsid w:val="0066357F"/>
    <w:rsid w:val="006640D4"/>
    <w:rsid w:val="00672065"/>
    <w:rsid w:val="00674BE0"/>
    <w:rsid w:val="00676183"/>
    <w:rsid w:val="00680AC5"/>
    <w:rsid w:val="006821F6"/>
    <w:rsid w:val="00682487"/>
    <w:rsid w:val="00685327"/>
    <w:rsid w:val="00686EB8"/>
    <w:rsid w:val="00691C42"/>
    <w:rsid w:val="006954EF"/>
    <w:rsid w:val="00696663"/>
    <w:rsid w:val="006968DC"/>
    <w:rsid w:val="006A10A4"/>
    <w:rsid w:val="006A2DD6"/>
    <w:rsid w:val="006A7FB0"/>
    <w:rsid w:val="006B063A"/>
    <w:rsid w:val="006B2291"/>
    <w:rsid w:val="006C3506"/>
    <w:rsid w:val="006C5E9C"/>
    <w:rsid w:val="006D0995"/>
    <w:rsid w:val="006D18E8"/>
    <w:rsid w:val="006D3DFB"/>
    <w:rsid w:val="006D3ECC"/>
    <w:rsid w:val="006D4BD4"/>
    <w:rsid w:val="006E0F12"/>
    <w:rsid w:val="006E3F04"/>
    <w:rsid w:val="006E6770"/>
    <w:rsid w:val="006F0AA9"/>
    <w:rsid w:val="006F2569"/>
    <w:rsid w:val="006F2D08"/>
    <w:rsid w:val="006F44D8"/>
    <w:rsid w:val="006F6774"/>
    <w:rsid w:val="006F713C"/>
    <w:rsid w:val="006F74FA"/>
    <w:rsid w:val="007101F8"/>
    <w:rsid w:val="007117AD"/>
    <w:rsid w:val="007121E4"/>
    <w:rsid w:val="00715954"/>
    <w:rsid w:val="0071708D"/>
    <w:rsid w:val="007206C9"/>
    <w:rsid w:val="00724A0E"/>
    <w:rsid w:val="0073316E"/>
    <w:rsid w:val="007414F0"/>
    <w:rsid w:val="0076029F"/>
    <w:rsid w:val="00761696"/>
    <w:rsid w:val="0077110D"/>
    <w:rsid w:val="007735FC"/>
    <w:rsid w:val="0077568C"/>
    <w:rsid w:val="00783CDB"/>
    <w:rsid w:val="00787354"/>
    <w:rsid w:val="007919EA"/>
    <w:rsid w:val="0079432B"/>
    <w:rsid w:val="00797830"/>
    <w:rsid w:val="007978FF"/>
    <w:rsid w:val="00797BAF"/>
    <w:rsid w:val="007A36C9"/>
    <w:rsid w:val="007A3F57"/>
    <w:rsid w:val="007A3F7D"/>
    <w:rsid w:val="007B7729"/>
    <w:rsid w:val="007C7FCB"/>
    <w:rsid w:val="007D0C3A"/>
    <w:rsid w:val="007D0F63"/>
    <w:rsid w:val="007D377E"/>
    <w:rsid w:val="007D5318"/>
    <w:rsid w:val="007D593B"/>
    <w:rsid w:val="007E0079"/>
    <w:rsid w:val="007E19D3"/>
    <w:rsid w:val="007E3324"/>
    <w:rsid w:val="007F0087"/>
    <w:rsid w:val="007F25BB"/>
    <w:rsid w:val="007F6C38"/>
    <w:rsid w:val="00800292"/>
    <w:rsid w:val="0080063E"/>
    <w:rsid w:val="00800F52"/>
    <w:rsid w:val="00802B8C"/>
    <w:rsid w:val="0081498D"/>
    <w:rsid w:val="008231E3"/>
    <w:rsid w:val="00827833"/>
    <w:rsid w:val="0083055A"/>
    <w:rsid w:val="00830BA1"/>
    <w:rsid w:val="008312D6"/>
    <w:rsid w:val="00831ABE"/>
    <w:rsid w:val="00831EF8"/>
    <w:rsid w:val="008332DA"/>
    <w:rsid w:val="00834370"/>
    <w:rsid w:val="008355E4"/>
    <w:rsid w:val="00841F61"/>
    <w:rsid w:val="008426A9"/>
    <w:rsid w:val="008429B9"/>
    <w:rsid w:val="00845989"/>
    <w:rsid w:val="0085007E"/>
    <w:rsid w:val="00853046"/>
    <w:rsid w:val="00860936"/>
    <w:rsid w:val="00860DBB"/>
    <w:rsid w:val="0086199B"/>
    <w:rsid w:val="00866022"/>
    <w:rsid w:val="0086611E"/>
    <w:rsid w:val="00870825"/>
    <w:rsid w:val="008710D3"/>
    <w:rsid w:val="00881E66"/>
    <w:rsid w:val="00882B52"/>
    <w:rsid w:val="00883544"/>
    <w:rsid w:val="0088467A"/>
    <w:rsid w:val="0088528F"/>
    <w:rsid w:val="00885B55"/>
    <w:rsid w:val="00886B77"/>
    <w:rsid w:val="00887369"/>
    <w:rsid w:val="0088762F"/>
    <w:rsid w:val="0089150B"/>
    <w:rsid w:val="00891A5E"/>
    <w:rsid w:val="00894D6E"/>
    <w:rsid w:val="008A79BD"/>
    <w:rsid w:val="008B46EA"/>
    <w:rsid w:val="008B49FE"/>
    <w:rsid w:val="008C12FF"/>
    <w:rsid w:val="008C2A02"/>
    <w:rsid w:val="008C4C7C"/>
    <w:rsid w:val="008C6DD7"/>
    <w:rsid w:val="008C7308"/>
    <w:rsid w:val="008D117D"/>
    <w:rsid w:val="008D1C57"/>
    <w:rsid w:val="008D2F8C"/>
    <w:rsid w:val="008D3D9F"/>
    <w:rsid w:val="008D4B5A"/>
    <w:rsid w:val="008D59B7"/>
    <w:rsid w:val="008D7835"/>
    <w:rsid w:val="008E0B0B"/>
    <w:rsid w:val="008E3018"/>
    <w:rsid w:val="008E52A9"/>
    <w:rsid w:val="008F0AF4"/>
    <w:rsid w:val="008F1EA5"/>
    <w:rsid w:val="008F3EF3"/>
    <w:rsid w:val="00900BE4"/>
    <w:rsid w:val="009028D0"/>
    <w:rsid w:val="00904516"/>
    <w:rsid w:val="00905F43"/>
    <w:rsid w:val="00910771"/>
    <w:rsid w:val="00914ECD"/>
    <w:rsid w:val="0091700A"/>
    <w:rsid w:val="0092052E"/>
    <w:rsid w:val="00922A7B"/>
    <w:rsid w:val="00924362"/>
    <w:rsid w:val="009251E0"/>
    <w:rsid w:val="00930C6A"/>
    <w:rsid w:val="00931A2E"/>
    <w:rsid w:val="00931CB8"/>
    <w:rsid w:val="00942C70"/>
    <w:rsid w:val="00946383"/>
    <w:rsid w:val="00946686"/>
    <w:rsid w:val="009500B1"/>
    <w:rsid w:val="00956537"/>
    <w:rsid w:val="0096326D"/>
    <w:rsid w:val="00963A2E"/>
    <w:rsid w:val="00964CE1"/>
    <w:rsid w:val="00965113"/>
    <w:rsid w:val="0096562A"/>
    <w:rsid w:val="0097199B"/>
    <w:rsid w:val="00973015"/>
    <w:rsid w:val="0098073A"/>
    <w:rsid w:val="00983CD5"/>
    <w:rsid w:val="00985D2E"/>
    <w:rsid w:val="0099019B"/>
    <w:rsid w:val="00992FFC"/>
    <w:rsid w:val="009930A1"/>
    <w:rsid w:val="00994F49"/>
    <w:rsid w:val="009A657E"/>
    <w:rsid w:val="009B1ECE"/>
    <w:rsid w:val="009B27D3"/>
    <w:rsid w:val="009B3477"/>
    <w:rsid w:val="009B4722"/>
    <w:rsid w:val="009B5521"/>
    <w:rsid w:val="009B592F"/>
    <w:rsid w:val="009B65EB"/>
    <w:rsid w:val="009C1927"/>
    <w:rsid w:val="009C2F25"/>
    <w:rsid w:val="009C36A1"/>
    <w:rsid w:val="009C5727"/>
    <w:rsid w:val="009C5E6D"/>
    <w:rsid w:val="009D0D19"/>
    <w:rsid w:val="009D14B5"/>
    <w:rsid w:val="009D30BF"/>
    <w:rsid w:val="009D514E"/>
    <w:rsid w:val="009E7068"/>
    <w:rsid w:val="009F1E03"/>
    <w:rsid w:val="009F4E3D"/>
    <w:rsid w:val="00A0156F"/>
    <w:rsid w:val="00A10911"/>
    <w:rsid w:val="00A1121E"/>
    <w:rsid w:val="00A1791C"/>
    <w:rsid w:val="00A20021"/>
    <w:rsid w:val="00A3166D"/>
    <w:rsid w:val="00A33F3F"/>
    <w:rsid w:val="00A34C5A"/>
    <w:rsid w:val="00A362A3"/>
    <w:rsid w:val="00A379A2"/>
    <w:rsid w:val="00A40556"/>
    <w:rsid w:val="00A41E33"/>
    <w:rsid w:val="00A42866"/>
    <w:rsid w:val="00A46669"/>
    <w:rsid w:val="00A46FFD"/>
    <w:rsid w:val="00A52F2F"/>
    <w:rsid w:val="00A53A8A"/>
    <w:rsid w:val="00A55F5C"/>
    <w:rsid w:val="00A63CFA"/>
    <w:rsid w:val="00A64032"/>
    <w:rsid w:val="00A70894"/>
    <w:rsid w:val="00A732A2"/>
    <w:rsid w:val="00A75FA3"/>
    <w:rsid w:val="00A837BF"/>
    <w:rsid w:val="00A84B09"/>
    <w:rsid w:val="00A854BA"/>
    <w:rsid w:val="00A8651B"/>
    <w:rsid w:val="00A86EBF"/>
    <w:rsid w:val="00A91811"/>
    <w:rsid w:val="00A946AC"/>
    <w:rsid w:val="00A949A7"/>
    <w:rsid w:val="00A94C9A"/>
    <w:rsid w:val="00A971F9"/>
    <w:rsid w:val="00A977D0"/>
    <w:rsid w:val="00AA079C"/>
    <w:rsid w:val="00AA4403"/>
    <w:rsid w:val="00AA50B0"/>
    <w:rsid w:val="00AA6FC0"/>
    <w:rsid w:val="00AB0CBB"/>
    <w:rsid w:val="00AB14FB"/>
    <w:rsid w:val="00AB19CA"/>
    <w:rsid w:val="00AB79C4"/>
    <w:rsid w:val="00AC3A39"/>
    <w:rsid w:val="00AC485D"/>
    <w:rsid w:val="00AD089C"/>
    <w:rsid w:val="00AE2451"/>
    <w:rsid w:val="00AE474C"/>
    <w:rsid w:val="00AE66AE"/>
    <w:rsid w:val="00AF04C5"/>
    <w:rsid w:val="00AF0DBB"/>
    <w:rsid w:val="00AF1775"/>
    <w:rsid w:val="00B020A4"/>
    <w:rsid w:val="00B028E6"/>
    <w:rsid w:val="00B02D77"/>
    <w:rsid w:val="00B062AD"/>
    <w:rsid w:val="00B07717"/>
    <w:rsid w:val="00B10635"/>
    <w:rsid w:val="00B13D53"/>
    <w:rsid w:val="00B13E26"/>
    <w:rsid w:val="00B2231C"/>
    <w:rsid w:val="00B2593E"/>
    <w:rsid w:val="00B26070"/>
    <w:rsid w:val="00B26E5C"/>
    <w:rsid w:val="00B311CB"/>
    <w:rsid w:val="00B41385"/>
    <w:rsid w:val="00B42294"/>
    <w:rsid w:val="00B463E6"/>
    <w:rsid w:val="00B46CDC"/>
    <w:rsid w:val="00B52721"/>
    <w:rsid w:val="00B56443"/>
    <w:rsid w:val="00B60342"/>
    <w:rsid w:val="00B60427"/>
    <w:rsid w:val="00B607D7"/>
    <w:rsid w:val="00B62CC4"/>
    <w:rsid w:val="00B64ABD"/>
    <w:rsid w:val="00B7103A"/>
    <w:rsid w:val="00B759EA"/>
    <w:rsid w:val="00B80B71"/>
    <w:rsid w:val="00B81262"/>
    <w:rsid w:val="00B8505A"/>
    <w:rsid w:val="00B91665"/>
    <w:rsid w:val="00B9292F"/>
    <w:rsid w:val="00B96141"/>
    <w:rsid w:val="00B96DE2"/>
    <w:rsid w:val="00B975B0"/>
    <w:rsid w:val="00B97D04"/>
    <w:rsid w:val="00BA4B39"/>
    <w:rsid w:val="00BA4FF7"/>
    <w:rsid w:val="00BA6525"/>
    <w:rsid w:val="00BB14E7"/>
    <w:rsid w:val="00BC4525"/>
    <w:rsid w:val="00BC5C46"/>
    <w:rsid w:val="00BD1D13"/>
    <w:rsid w:val="00BD2D84"/>
    <w:rsid w:val="00BD330A"/>
    <w:rsid w:val="00BD55D3"/>
    <w:rsid w:val="00BE23D9"/>
    <w:rsid w:val="00BE6EC1"/>
    <w:rsid w:val="00BE7D25"/>
    <w:rsid w:val="00BF2C88"/>
    <w:rsid w:val="00BF68E2"/>
    <w:rsid w:val="00BF6A94"/>
    <w:rsid w:val="00BF764C"/>
    <w:rsid w:val="00BF7BCB"/>
    <w:rsid w:val="00C0221F"/>
    <w:rsid w:val="00C12EAC"/>
    <w:rsid w:val="00C20EF5"/>
    <w:rsid w:val="00C2368B"/>
    <w:rsid w:val="00C25151"/>
    <w:rsid w:val="00C2617D"/>
    <w:rsid w:val="00C277DD"/>
    <w:rsid w:val="00C3008B"/>
    <w:rsid w:val="00C30822"/>
    <w:rsid w:val="00C513F3"/>
    <w:rsid w:val="00C51A6D"/>
    <w:rsid w:val="00C5223E"/>
    <w:rsid w:val="00C63535"/>
    <w:rsid w:val="00C65704"/>
    <w:rsid w:val="00C65DB9"/>
    <w:rsid w:val="00C66779"/>
    <w:rsid w:val="00C70D2A"/>
    <w:rsid w:val="00C71C0A"/>
    <w:rsid w:val="00C742AB"/>
    <w:rsid w:val="00C74AC8"/>
    <w:rsid w:val="00C7619D"/>
    <w:rsid w:val="00C763B6"/>
    <w:rsid w:val="00C76FA9"/>
    <w:rsid w:val="00C84B53"/>
    <w:rsid w:val="00C86294"/>
    <w:rsid w:val="00C927CC"/>
    <w:rsid w:val="00C95BE6"/>
    <w:rsid w:val="00C96B70"/>
    <w:rsid w:val="00C9710A"/>
    <w:rsid w:val="00CA0A01"/>
    <w:rsid w:val="00CA18DF"/>
    <w:rsid w:val="00CA2B52"/>
    <w:rsid w:val="00CA32A1"/>
    <w:rsid w:val="00CB27B6"/>
    <w:rsid w:val="00CB42B0"/>
    <w:rsid w:val="00CB6268"/>
    <w:rsid w:val="00CC0236"/>
    <w:rsid w:val="00CC1357"/>
    <w:rsid w:val="00CC5DAC"/>
    <w:rsid w:val="00CD1D4F"/>
    <w:rsid w:val="00CD38AA"/>
    <w:rsid w:val="00CD78B6"/>
    <w:rsid w:val="00CE0BAE"/>
    <w:rsid w:val="00CE1008"/>
    <w:rsid w:val="00CE12A1"/>
    <w:rsid w:val="00CE2652"/>
    <w:rsid w:val="00CE3F28"/>
    <w:rsid w:val="00CE718D"/>
    <w:rsid w:val="00CE71CC"/>
    <w:rsid w:val="00CF1D51"/>
    <w:rsid w:val="00D00F3A"/>
    <w:rsid w:val="00D036D9"/>
    <w:rsid w:val="00D04DA2"/>
    <w:rsid w:val="00D05D53"/>
    <w:rsid w:val="00D07286"/>
    <w:rsid w:val="00D07E50"/>
    <w:rsid w:val="00D14DB3"/>
    <w:rsid w:val="00D14DF7"/>
    <w:rsid w:val="00D26387"/>
    <w:rsid w:val="00D3024A"/>
    <w:rsid w:val="00D33D66"/>
    <w:rsid w:val="00D378F9"/>
    <w:rsid w:val="00D40615"/>
    <w:rsid w:val="00D4297C"/>
    <w:rsid w:val="00D47805"/>
    <w:rsid w:val="00D5001E"/>
    <w:rsid w:val="00D50E62"/>
    <w:rsid w:val="00D53C32"/>
    <w:rsid w:val="00D53F3B"/>
    <w:rsid w:val="00D54548"/>
    <w:rsid w:val="00D545A3"/>
    <w:rsid w:val="00D56688"/>
    <w:rsid w:val="00D656FD"/>
    <w:rsid w:val="00D673C7"/>
    <w:rsid w:val="00D718B9"/>
    <w:rsid w:val="00D72489"/>
    <w:rsid w:val="00D754CA"/>
    <w:rsid w:val="00D75A46"/>
    <w:rsid w:val="00D76222"/>
    <w:rsid w:val="00D76343"/>
    <w:rsid w:val="00D76507"/>
    <w:rsid w:val="00D918DF"/>
    <w:rsid w:val="00D91E67"/>
    <w:rsid w:val="00D95719"/>
    <w:rsid w:val="00D97B38"/>
    <w:rsid w:val="00D97C08"/>
    <w:rsid w:val="00DA03E8"/>
    <w:rsid w:val="00DA1AF7"/>
    <w:rsid w:val="00DA1E95"/>
    <w:rsid w:val="00DA3AB3"/>
    <w:rsid w:val="00DA44AB"/>
    <w:rsid w:val="00DA6E9D"/>
    <w:rsid w:val="00DB3A19"/>
    <w:rsid w:val="00DB4862"/>
    <w:rsid w:val="00DB796D"/>
    <w:rsid w:val="00DC0176"/>
    <w:rsid w:val="00DC303E"/>
    <w:rsid w:val="00DC4BA3"/>
    <w:rsid w:val="00DC4DED"/>
    <w:rsid w:val="00DC7E14"/>
    <w:rsid w:val="00DD13E1"/>
    <w:rsid w:val="00DD26DF"/>
    <w:rsid w:val="00DD670E"/>
    <w:rsid w:val="00DD7294"/>
    <w:rsid w:val="00DE37A0"/>
    <w:rsid w:val="00DE6924"/>
    <w:rsid w:val="00DE72A1"/>
    <w:rsid w:val="00DE798A"/>
    <w:rsid w:val="00DE7CCB"/>
    <w:rsid w:val="00DF10EC"/>
    <w:rsid w:val="00DF21FD"/>
    <w:rsid w:val="00DF2E62"/>
    <w:rsid w:val="00DF331E"/>
    <w:rsid w:val="00E01632"/>
    <w:rsid w:val="00E02A1A"/>
    <w:rsid w:val="00E041CE"/>
    <w:rsid w:val="00E063C5"/>
    <w:rsid w:val="00E06F52"/>
    <w:rsid w:val="00E06FB0"/>
    <w:rsid w:val="00E10291"/>
    <w:rsid w:val="00E10B06"/>
    <w:rsid w:val="00E14E52"/>
    <w:rsid w:val="00E21077"/>
    <w:rsid w:val="00E238E2"/>
    <w:rsid w:val="00E27B77"/>
    <w:rsid w:val="00E30492"/>
    <w:rsid w:val="00E322B5"/>
    <w:rsid w:val="00E3257E"/>
    <w:rsid w:val="00E326D9"/>
    <w:rsid w:val="00E3546C"/>
    <w:rsid w:val="00E3680D"/>
    <w:rsid w:val="00E41D63"/>
    <w:rsid w:val="00E47A6E"/>
    <w:rsid w:val="00E47EBF"/>
    <w:rsid w:val="00E52A7F"/>
    <w:rsid w:val="00E53242"/>
    <w:rsid w:val="00E556C0"/>
    <w:rsid w:val="00E55C15"/>
    <w:rsid w:val="00E63E1A"/>
    <w:rsid w:val="00E64F09"/>
    <w:rsid w:val="00E658F2"/>
    <w:rsid w:val="00E6655B"/>
    <w:rsid w:val="00E66B03"/>
    <w:rsid w:val="00E71F97"/>
    <w:rsid w:val="00E74576"/>
    <w:rsid w:val="00E81C02"/>
    <w:rsid w:val="00E82FA9"/>
    <w:rsid w:val="00E8626F"/>
    <w:rsid w:val="00E86E99"/>
    <w:rsid w:val="00E90857"/>
    <w:rsid w:val="00E90A2A"/>
    <w:rsid w:val="00E9255A"/>
    <w:rsid w:val="00E93D79"/>
    <w:rsid w:val="00E96937"/>
    <w:rsid w:val="00E97C37"/>
    <w:rsid w:val="00EA73AC"/>
    <w:rsid w:val="00EB02A2"/>
    <w:rsid w:val="00EB5BFE"/>
    <w:rsid w:val="00ED475C"/>
    <w:rsid w:val="00ED4D2C"/>
    <w:rsid w:val="00ED6851"/>
    <w:rsid w:val="00EE26EB"/>
    <w:rsid w:val="00EE310E"/>
    <w:rsid w:val="00EE4D5A"/>
    <w:rsid w:val="00EE7E3A"/>
    <w:rsid w:val="00EE7E8D"/>
    <w:rsid w:val="00EF02B0"/>
    <w:rsid w:val="00EF6963"/>
    <w:rsid w:val="00F03422"/>
    <w:rsid w:val="00F07452"/>
    <w:rsid w:val="00F1132B"/>
    <w:rsid w:val="00F124AF"/>
    <w:rsid w:val="00F14F62"/>
    <w:rsid w:val="00F206F9"/>
    <w:rsid w:val="00F21156"/>
    <w:rsid w:val="00F273A8"/>
    <w:rsid w:val="00F31BC4"/>
    <w:rsid w:val="00F32EF6"/>
    <w:rsid w:val="00F356E4"/>
    <w:rsid w:val="00F42F29"/>
    <w:rsid w:val="00F431E4"/>
    <w:rsid w:val="00F46E96"/>
    <w:rsid w:val="00F52ABC"/>
    <w:rsid w:val="00F53343"/>
    <w:rsid w:val="00F575F0"/>
    <w:rsid w:val="00F6371C"/>
    <w:rsid w:val="00F65118"/>
    <w:rsid w:val="00F67024"/>
    <w:rsid w:val="00F70D35"/>
    <w:rsid w:val="00F72C8B"/>
    <w:rsid w:val="00F75465"/>
    <w:rsid w:val="00F760F5"/>
    <w:rsid w:val="00F806F8"/>
    <w:rsid w:val="00F808CF"/>
    <w:rsid w:val="00F81C7D"/>
    <w:rsid w:val="00F85BA6"/>
    <w:rsid w:val="00F864A2"/>
    <w:rsid w:val="00F87718"/>
    <w:rsid w:val="00F92683"/>
    <w:rsid w:val="00F936A9"/>
    <w:rsid w:val="00F957AF"/>
    <w:rsid w:val="00F976A0"/>
    <w:rsid w:val="00FA6C2F"/>
    <w:rsid w:val="00FB18D9"/>
    <w:rsid w:val="00FB35C7"/>
    <w:rsid w:val="00FB66A0"/>
    <w:rsid w:val="00FC12DE"/>
    <w:rsid w:val="00FC296C"/>
    <w:rsid w:val="00FC435A"/>
    <w:rsid w:val="00FC50FB"/>
    <w:rsid w:val="00FC5B4E"/>
    <w:rsid w:val="00FD040B"/>
    <w:rsid w:val="00FD12E7"/>
    <w:rsid w:val="00FD47BF"/>
    <w:rsid w:val="00FD4997"/>
    <w:rsid w:val="00FD57D8"/>
    <w:rsid w:val="00FE4485"/>
    <w:rsid w:val="00FF007E"/>
    <w:rsid w:val="00FF0E46"/>
    <w:rsid w:val="00F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F51F6"/>
  <w15:docId w15:val="{F25A0A15-447A-4312-B720-635AA944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A49"/>
  </w:style>
  <w:style w:type="paragraph" w:styleId="a6">
    <w:name w:val="footer"/>
    <w:basedOn w:val="a"/>
    <w:link w:val="a7"/>
    <w:uiPriority w:val="99"/>
    <w:unhideWhenUsed/>
    <w:rsid w:val="003E5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A49"/>
  </w:style>
  <w:style w:type="character" w:styleId="a8">
    <w:name w:val="Hyperlink"/>
    <w:basedOn w:val="a0"/>
    <w:uiPriority w:val="99"/>
    <w:unhideWhenUsed/>
    <w:rsid w:val="009C36A1"/>
    <w:rPr>
      <w:color w:val="0563C1" w:themeColor="hyperlink"/>
      <w:u w:val="single"/>
    </w:rPr>
  </w:style>
  <w:style w:type="paragraph" w:customStyle="1" w:styleId="a9">
    <w:name w:val="По умолчанию"/>
    <w:rsid w:val="00433AAC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character" w:customStyle="1" w:styleId="aa">
    <w:name w:val="Нет"/>
    <w:rsid w:val="00433AAC"/>
    <w:rPr>
      <w:lang w:val="ru-RU"/>
    </w:rPr>
  </w:style>
  <w:style w:type="paragraph" w:styleId="ab">
    <w:name w:val="Normal (Web)"/>
    <w:basedOn w:val="a"/>
    <w:uiPriority w:val="99"/>
    <w:unhideWhenUsed/>
    <w:rsid w:val="003A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64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640D4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6259FA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A52F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52F2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52F2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52F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52F2F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B2415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4D5BCA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DD1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819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88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98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71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7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3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6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7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p.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rboo_cc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684EA-F5C8-48A7-8B32-FC00166F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 </cp:lastModifiedBy>
  <cp:revision>2</cp:revision>
  <dcterms:created xsi:type="dcterms:W3CDTF">2023-03-09T11:06:00Z</dcterms:created>
  <dcterms:modified xsi:type="dcterms:W3CDTF">2023-03-09T11:06:00Z</dcterms:modified>
</cp:coreProperties>
</file>